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F2" w:rsidRDefault="00C21EF2">
      <w:r>
        <w:rPr>
          <w:b/>
          <w:sz w:val="28"/>
        </w:rPr>
        <w:t xml:space="preserve">The Spanish revolution, past and future: grandeur and poverty of anarchism; how the working class takes over (or doesn't), then and now - Loren </w:t>
      </w:r>
      <w:proofErr w:type="spellStart"/>
      <w:r>
        <w:rPr>
          <w:b/>
          <w:sz w:val="28"/>
        </w:rPr>
        <w:t>Goldner</w:t>
      </w:r>
      <w:proofErr w:type="spellEnd"/>
      <w:r w:rsidR="00AA6CB5">
        <w:br/>
      </w:r>
    </w:p>
    <w:p w:rsidR="00B34BA4" w:rsidRDefault="00C21EF2">
      <w:hyperlink r:id="rId8" w:history="1">
        <w:proofErr w:type="gramStart"/>
        <w:r w:rsidRPr="00C21EF2">
          <w:rPr>
            <w:rStyle w:val="Hyperlink"/>
            <w:sz w:val="20"/>
          </w:rPr>
          <w:t>libcom.org</w:t>
        </w:r>
        <w:proofErr w:type="gramEnd"/>
      </w:hyperlink>
      <w:bookmarkStart w:id="0" w:name="_GoBack"/>
      <w:bookmarkEnd w:id="0"/>
      <w:r w:rsidR="00AA6CB5">
        <w:br/>
      </w:r>
      <w:r w:rsidR="00D4410E">
        <w:br/>
      </w:r>
      <w:r w:rsidR="00B5457A">
        <w:rPr>
          <w:b/>
        </w:rPr>
        <w:t xml:space="preserve">Introduction: </w:t>
      </w:r>
      <w:r w:rsidR="00D2455F" w:rsidRPr="00B5457A">
        <w:rPr>
          <w:b/>
        </w:rPr>
        <w:t>Why the Spanish Revolution Today?</w:t>
      </w:r>
      <w:r w:rsidR="009C6644">
        <w:rPr>
          <w:b/>
        </w:rPr>
        <w:br/>
      </w:r>
      <w:r w:rsidR="009C6644">
        <w:rPr>
          <w:b/>
        </w:rPr>
        <w:br/>
      </w:r>
      <w:r w:rsidR="00950BD6">
        <w:br/>
      </w:r>
      <w:r w:rsidR="00CD61B1">
        <w:t xml:space="preserve">“…anarchism and revolutionary syndicalism in general lacked a vision of the problems of political orientation, without which the most powerful and most heroic revolutionary surge is condemned to failure.” Helmut </w:t>
      </w:r>
      <w:proofErr w:type="spellStart"/>
      <w:r w:rsidR="00CD61B1">
        <w:t>Rüdiger</w:t>
      </w:r>
      <w:proofErr w:type="spellEnd"/>
      <w:r w:rsidR="00CD61B1">
        <w:t xml:space="preserve">, AIT, </w:t>
      </w:r>
      <w:proofErr w:type="spellStart"/>
      <w:r w:rsidR="00CD61B1" w:rsidRPr="00CD61B1">
        <w:rPr>
          <w:i/>
        </w:rPr>
        <w:t>Ensayo</w:t>
      </w:r>
      <w:proofErr w:type="spellEnd"/>
      <w:r w:rsidR="00CD61B1" w:rsidRPr="00CD61B1">
        <w:rPr>
          <w:i/>
        </w:rPr>
        <w:t xml:space="preserve"> </w:t>
      </w:r>
      <w:proofErr w:type="spellStart"/>
      <w:r w:rsidR="00CD61B1" w:rsidRPr="00CD61B1">
        <w:rPr>
          <w:i/>
        </w:rPr>
        <w:t>critico</w:t>
      </w:r>
      <w:proofErr w:type="spellEnd"/>
      <w:r w:rsidR="00CD61B1" w:rsidRPr="00CD61B1">
        <w:rPr>
          <w:i/>
        </w:rPr>
        <w:t xml:space="preserve"> </w:t>
      </w:r>
      <w:proofErr w:type="spellStart"/>
      <w:r w:rsidR="00CD61B1" w:rsidRPr="00CD61B1">
        <w:rPr>
          <w:i/>
        </w:rPr>
        <w:t>sobre</w:t>
      </w:r>
      <w:proofErr w:type="spellEnd"/>
      <w:r w:rsidR="00CD61B1" w:rsidRPr="00CD61B1">
        <w:rPr>
          <w:i/>
        </w:rPr>
        <w:t xml:space="preserve"> la </w:t>
      </w:r>
      <w:proofErr w:type="spellStart"/>
      <w:r w:rsidR="00CD61B1" w:rsidRPr="00CD61B1">
        <w:rPr>
          <w:i/>
        </w:rPr>
        <w:t>revolucion</w:t>
      </w:r>
      <w:proofErr w:type="spellEnd"/>
      <w:r w:rsidR="00CD61B1" w:rsidRPr="00CD61B1">
        <w:rPr>
          <w:i/>
        </w:rPr>
        <w:t xml:space="preserve"> </w:t>
      </w:r>
      <w:proofErr w:type="spellStart"/>
      <w:r w:rsidR="00CD61B1" w:rsidRPr="00CD61B1">
        <w:rPr>
          <w:i/>
        </w:rPr>
        <w:t>española</w:t>
      </w:r>
      <w:proofErr w:type="spellEnd"/>
      <w:r w:rsidR="00CD61B1">
        <w:t xml:space="preserve"> (1940)</w:t>
      </w:r>
      <w:r w:rsidR="00CD61B1">
        <w:rPr>
          <w:rStyle w:val="FootnoteReference"/>
        </w:rPr>
        <w:footnoteReference w:id="1"/>
      </w:r>
      <w:r w:rsidR="00CD61B1">
        <w:t xml:space="preserve"> </w:t>
      </w:r>
      <w:r w:rsidR="009C6644">
        <w:br/>
      </w:r>
      <w:r w:rsidR="009C6644">
        <w:br/>
      </w:r>
      <w:r w:rsidR="00D4410E">
        <w:t>For many years, I had held the classical left anti-Stalinist view that after the “e</w:t>
      </w:r>
      <w:r w:rsidR="008D65FA">
        <w:t>vents” of May 1937 in Barcelona--</w:t>
      </w:r>
      <w:r w:rsidR="00D4410E">
        <w:t xml:space="preserve"> the crushing</w:t>
      </w:r>
      <w:r w:rsidR="00B34BA4">
        <w:rPr>
          <w:rStyle w:val="FootnoteReference"/>
        </w:rPr>
        <w:t xml:space="preserve"> </w:t>
      </w:r>
      <w:r w:rsidR="00D4410E">
        <w:t xml:space="preserve">of the </w:t>
      </w:r>
      <w:r w:rsidR="008D65FA">
        <w:t>left-centrist</w:t>
      </w:r>
      <w:r w:rsidR="00B91702">
        <w:t xml:space="preserve"> POUM</w:t>
      </w:r>
      <w:r w:rsidR="008D65FA">
        <w:t xml:space="preserve"> </w:t>
      </w:r>
      <w:r w:rsidR="00924C44">
        <w:t xml:space="preserve"> </w:t>
      </w:r>
      <w:r w:rsidR="008D65FA">
        <w:rPr>
          <w:rStyle w:val="FootnoteReference"/>
        </w:rPr>
        <w:footnoteReference w:id="2"/>
      </w:r>
      <w:r w:rsidR="00D4410E">
        <w:t xml:space="preserve"> </w:t>
      </w:r>
      <w:r w:rsidR="000225B3">
        <w:t xml:space="preserve">and the further marginalization of the anarchists </w:t>
      </w:r>
      <w:r w:rsidR="00D4410E">
        <w:t xml:space="preserve">by the Stalinists and </w:t>
      </w:r>
      <w:r w:rsidR="00A31F45">
        <w:t xml:space="preserve">by </w:t>
      </w:r>
      <w:r w:rsidR="00D4410E">
        <w:t>forces in the sway of the Stalinists</w:t>
      </w:r>
      <w:r w:rsidR="008D65FA">
        <w:t>--</w:t>
      </w:r>
      <w:r w:rsidR="00601E95">
        <w:t xml:space="preserve">the revolution </w:t>
      </w:r>
      <w:r w:rsidR="00D4410E">
        <w:t xml:space="preserve">begun in July 1936 was essentially over. My references were classic works such as Orwell’s </w:t>
      </w:r>
      <w:r w:rsidR="00D4410E" w:rsidRPr="008D65FA">
        <w:rPr>
          <w:i/>
        </w:rPr>
        <w:t>Homage to Catalonia</w:t>
      </w:r>
      <w:r w:rsidR="00D4410E">
        <w:t xml:space="preserve"> and </w:t>
      </w:r>
      <w:proofErr w:type="spellStart"/>
      <w:r w:rsidR="00D4410E">
        <w:t>Bolloten’s</w:t>
      </w:r>
      <w:proofErr w:type="spellEnd"/>
      <w:r w:rsidR="00D4410E">
        <w:t xml:space="preserve"> </w:t>
      </w:r>
      <w:r w:rsidR="00D4410E" w:rsidRPr="008D65FA">
        <w:rPr>
          <w:i/>
        </w:rPr>
        <w:t>The Spanish Revolution</w:t>
      </w:r>
      <w:r w:rsidR="00D4410E">
        <w:t xml:space="preserve">. </w:t>
      </w:r>
      <w:r w:rsidR="008D65FA">
        <w:t xml:space="preserve">And “politically”, this </w:t>
      </w:r>
      <w:r w:rsidR="00004C88">
        <w:t>dating is</w:t>
      </w:r>
      <w:r w:rsidR="008D65FA">
        <w:t xml:space="preserve"> correct.  However, Robert Alexander’s two-</w:t>
      </w:r>
      <w:r w:rsidR="00D4410E">
        <w:t xml:space="preserve">volume </w:t>
      </w:r>
      <w:r w:rsidR="00D4410E" w:rsidRPr="008D65FA">
        <w:rPr>
          <w:i/>
        </w:rPr>
        <w:t>The Anarchists in the Spanish Civil War</w:t>
      </w:r>
      <w:r w:rsidR="00D4410E">
        <w:t xml:space="preserve"> and Walther </w:t>
      </w:r>
      <w:proofErr w:type="spellStart"/>
      <w:r w:rsidR="00D4410E">
        <w:t>Bernecker’s</w:t>
      </w:r>
      <w:proofErr w:type="spellEnd"/>
      <w:r w:rsidR="00D4410E">
        <w:t xml:space="preserve"> study of the industrial and agrarian collective</w:t>
      </w:r>
      <w:r w:rsidR="00CC5D8A">
        <w:t>s</w:t>
      </w:r>
      <w:r w:rsidR="00A31F45">
        <w:rPr>
          <w:rStyle w:val="FootnoteReference"/>
        </w:rPr>
        <w:footnoteReference w:id="3"/>
      </w:r>
      <w:r w:rsidR="00D4410E">
        <w:t xml:space="preserve"> show</w:t>
      </w:r>
      <w:r w:rsidR="00CC5D8A">
        <w:t xml:space="preserve"> that</w:t>
      </w:r>
      <w:r w:rsidR="00D4410E">
        <w:t xml:space="preserve"> the Spanish anarchists, </w:t>
      </w:r>
      <w:r w:rsidR="00CC5D8A">
        <w:t xml:space="preserve">who were </w:t>
      </w:r>
      <w:r w:rsidR="00D4410E">
        <w:t xml:space="preserve">the great majority of </w:t>
      </w:r>
      <w:r w:rsidR="00DC2E73">
        <w:t xml:space="preserve">armed workers in Catalonia, </w:t>
      </w:r>
      <w:r w:rsidR="00CC5D8A">
        <w:t xml:space="preserve">who dominated </w:t>
      </w:r>
      <w:r w:rsidR="004345A8">
        <w:t>considerable rural agrarian</w:t>
      </w:r>
      <w:r w:rsidR="00D4410E">
        <w:t xml:space="preserve"> collectives in Aragon</w:t>
      </w:r>
      <w:r w:rsidR="008D65FA">
        <w:t>,</w:t>
      </w:r>
      <w:r w:rsidR="007865EA">
        <w:t xml:space="preserve"> and </w:t>
      </w:r>
      <w:r w:rsidR="00601E95">
        <w:t>were</w:t>
      </w:r>
      <w:r w:rsidR="00854A68">
        <w:t xml:space="preserve"> also</w:t>
      </w:r>
      <w:r w:rsidR="00601E95">
        <w:t xml:space="preserve"> important in the </w:t>
      </w:r>
      <w:r w:rsidR="00854A68">
        <w:t xml:space="preserve">Republican zones of the </w:t>
      </w:r>
      <w:r w:rsidR="00601E95">
        <w:t xml:space="preserve">Levant, Extremadura and </w:t>
      </w:r>
      <w:proofErr w:type="spellStart"/>
      <w:r w:rsidR="00601E95">
        <w:t>Andalucia</w:t>
      </w:r>
      <w:proofErr w:type="spellEnd"/>
      <w:r w:rsidR="00601E95">
        <w:t xml:space="preserve">, </w:t>
      </w:r>
      <w:r w:rsidR="00CC5D8A">
        <w:t xml:space="preserve"> remained a social and military force to be reckoned with right up to the end of the Civil War in March 1939, even after losing </w:t>
      </w:r>
      <w:r w:rsidR="002E43B0">
        <w:t xml:space="preserve">out </w:t>
      </w:r>
      <w:r w:rsidR="00CC5D8A">
        <w:t xml:space="preserve">on the political terrain in May 1937. </w:t>
      </w:r>
      <w:r w:rsidR="008D65FA">
        <w:t xml:space="preserve">The eradication of the primarily anarchist social revolution occurring in July 1936, </w:t>
      </w:r>
      <w:r w:rsidR="001F7123">
        <w:t xml:space="preserve">an eradication </w:t>
      </w:r>
      <w:r w:rsidR="008D65FA">
        <w:t xml:space="preserve">carried out by the Stalinists, Socialists, Left Republicans and Catalan nationalists,  </w:t>
      </w:r>
      <w:r w:rsidR="006971A3">
        <w:t>an</w:t>
      </w:r>
      <w:r w:rsidR="005A2465">
        <w:t xml:space="preserve">d finally completed </w:t>
      </w:r>
      <w:r w:rsidR="006971A3">
        <w:t xml:space="preserve">by the fascists, </w:t>
      </w:r>
      <w:r w:rsidR="008D65FA">
        <w:t>was a work in progress right u</w:t>
      </w:r>
      <w:r w:rsidR="004345A8">
        <w:t>p until Franco’s final victory.</w:t>
      </w:r>
      <w:r w:rsidR="008D65FA">
        <w:t xml:space="preserve"> </w:t>
      </w:r>
      <w:r w:rsidR="00CC5D8A">
        <w:br/>
      </w:r>
      <w:r w:rsidR="00CC5D8A">
        <w:br/>
        <w:t xml:space="preserve">The Spanish Revolution was, in light of this history, the richest and deepest </w:t>
      </w:r>
      <w:r w:rsidR="007865EA">
        <w:t xml:space="preserve">social </w:t>
      </w:r>
      <w:r w:rsidR="00CC5D8A">
        <w:t>revolution of the 20</w:t>
      </w:r>
      <w:r w:rsidR="00CC5D8A" w:rsidRPr="00CC5D8A">
        <w:rPr>
          <w:vertAlign w:val="superscript"/>
        </w:rPr>
        <w:t>th</w:t>
      </w:r>
      <w:r w:rsidR="00CC5D8A">
        <w:t xml:space="preserve"> century. I was rather startled to find Leon Trotsky, </w:t>
      </w:r>
      <w:r w:rsidR="004345A8">
        <w:t xml:space="preserve">major figure of the Russian Revolution and </w:t>
      </w:r>
      <w:r w:rsidR="00CC5D8A">
        <w:t>no friend of anarchism, sayi</w:t>
      </w:r>
      <w:r w:rsidR="00E31AE9">
        <w:t>ng, in 1937:</w:t>
      </w:r>
      <w:r w:rsidR="00E31AE9">
        <w:br/>
      </w:r>
      <w:r w:rsidR="00E31AE9">
        <w:lastRenderedPageBreak/>
        <w:t>“From the first day of the revolution, thanks to its specific weight in the economy of that country, and to its political and cultural level, (the Spanish proletariat</w:t>
      </w:r>
      <w:proofErr w:type="gramStart"/>
      <w:r w:rsidR="00E31AE9">
        <w:t>)  has</w:t>
      </w:r>
      <w:proofErr w:type="gramEnd"/>
      <w:r w:rsidR="00E31AE9">
        <w:t xml:space="preserve"> been, not below, but above the level of the Russian proletariat at the beginning of 1917.”</w:t>
      </w:r>
      <w:r w:rsidR="00E31AE9">
        <w:rPr>
          <w:rStyle w:val="FootnoteReference"/>
        </w:rPr>
        <w:footnoteReference w:id="4"/>
      </w:r>
      <w:r w:rsidR="00A31F45">
        <w:t xml:space="preserve"> Despite </w:t>
      </w:r>
      <w:r w:rsidR="00CC5D8A">
        <w:t>all the factors (international, political, military) wo</w:t>
      </w:r>
      <w:r w:rsidR="00601E95">
        <w:t>rking for their demise,</w:t>
      </w:r>
      <w:r w:rsidR="004345A8">
        <w:t xml:space="preserve"> the Spanish working class and parts of the peasantry</w:t>
      </w:r>
      <w:r w:rsidR="00CC5D8A">
        <w:t xml:space="preserve"> </w:t>
      </w:r>
      <w:r w:rsidR="00854A68">
        <w:t>in the Republican zones arrived at</w:t>
      </w:r>
      <w:r w:rsidR="00CC5D8A">
        <w:t xml:space="preserve"> </w:t>
      </w:r>
      <w:r w:rsidR="007865EA">
        <w:t>the  closest approximation of</w:t>
      </w:r>
      <w:r w:rsidR="00CC5D8A">
        <w:t xml:space="preserve"> a self-managed  society,  sustained in different forms over two and a half years, ever achieved in history. </w:t>
      </w:r>
      <w:r w:rsidR="00601E95">
        <w:t xml:space="preserve">Catalonia in 1936 was more broadly industrial than Russia in 1917, and the Catalan, </w:t>
      </w:r>
      <w:proofErr w:type="spellStart"/>
      <w:r w:rsidR="00601E95">
        <w:t>Aragonese</w:t>
      </w:r>
      <w:proofErr w:type="spellEnd"/>
      <w:r w:rsidR="00601E95">
        <w:t xml:space="preserve"> and Levantine peasants who formed collectives in 1936 </w:t>
      </w:r>
      <w:r w:rsidR="001B338A">
        <w:t xml:space="preserve">mostly </w:t>
      </w:r>
      <w:r w:rsidR="00601E95">
        <w:t>supported the revolution wholeheartedly, in contrast to the grudging support of the Russian peasants for the Bolsheviks</w:t>
      </w:r>
      <w:r w:rsidR="00854A68">
        <w:t>,</w:t>
      </w:r>
      <w:r w:rsidR="00601E95">
        <w:t xml:space="preserve"> as the little-loved but lesser evil to the Whites. </w:t>
      </w:r>
      <w:r w:rsidR="00CC5D8A">
        <w:br/>
      </w:r>
      <w:r w:rsidR="00CC5D8A">
        <w:br/>
      </w:r>
      <w:r w:rsidR="004345A8">
        <w:t>This experience and its implications have not been fully absorbed by the contemporary revolution</w:t>
      </w:r>
      <w:r w:rsidR="00812E82">
        <w:t>ary</w:t>
      </w:r>
      <w:r w:rsidR="004345A8">
        <w:t xml:space="preserve"> left. Currents </w:t>
      </w:r>
      <w:r w:rsidR="00B00BAE">
        <w:t>describing</w:t>
      </w:r>
      <w:r w:rsidR="00AA6CB5">
        <w:t xml:space="preserve"> themselves as anarchist and anarcho-syndicalist</w:t>
      </w:r>
      <w:r w:rsidR="006971A3">
        <w:t xml:space="preserve"> </w:t>
      </w:r>
      <w:r w:rsidR="00AA6CB5">
        <w:t xml:space="preserve">have emerged in parts of Europe and the United States in the past few decades, </w:t>
      </w:r>
      <w:r w:rsidR="006971A3">
        <w:t>while hardly with</w:t>
      </w:r>
      <w:r w:rsidR="004345A8">
        <w:t xml:space="preserve"> the numbers and depth of the “historical” Spanish anarchists and </w:t>
      </w:r>
      <w:proofErr w:type="spellStart"/>
      <w:r w:rsidR="004345A8">
        <w:t>anarcho</w:t>
      </w:r>
      <w:proofErr w:type="spellEnd"/>
      <w:r w:rsidR="004345A8">
        <w:t xml:space="preserve">- </w:t>
      </w:r>
      <w:proofErr w:type="spellStart"/>
      <w:r w:rsidR="004345A8">
        <w:t>sy</w:t>
      </w:r>
      <w:r w:rsidR="00A31F45">
        <w:t>ndicalists</w:t>
      </w:r>
      <w:proofErr w:type="spellEnd"/>
      <w:r w:rsidR="00A31F45">
        <w:t xml:space="preserve"> from 1868 to 1939, nor</w:t>
      </w:r>
      <w:r w:rsidR="00812E82">
        <w:t xml:space="preserve"> above all with the same</w:t>
      </w:r>
      <w:r w:rsidR="004345A8">
        <w:t xml:space="preserve"> working-class </w:t>
      </w:r>
      <w:r w:rsidR="00812E82">
        <w:t xml:space="preserve">and popular </w:t>
      </w:r>
      <w:r w:rsidR="004345A8">
        <w:t>rootednes</w:t>
      </w:r>
      <w:r w:rsidR="00AA6CB5">
        <w:t xml:space="preserve">s. </w:t>
      </w:r>
      <w:r w:rsidR="004345A8">
        <w:t>For many of them, “Sp</w:t>
      </w:r>
      <w:r w:rsidR="00812E82">
        <w:t xml:space="preserve">ain” is an historical reference </w:t>
      </w:r>
      <w:r w:rsidR="004345A8">
        <w:t xml:space="preserve">(more </w:t>
      </w:r>
      <w:r w:rsidR="00004C88">
        <w:t xml:space="preserve">often </w:t>
      </w:r>
      <w:r w:rsidR="004345A8">
        <w:t>symbolic than seriously studied and absor</w:t>
      </w:r>
      <w:r w:rsidR="00854A68">
        <w:t>bed) in the way that “Russia” has been</w:t>
      </w:r>
      <w:r w:rsidR="004345A8">
        <w:t xml:space="preserve"> such a reference for many Marxists. </w:t>
      </w:r>
      <w:r w:rsidR="00AA6CB5">
        <w:t xml:space="preserve"> Spain was the supreme historical tes</w:t>
      </w:r>
      <w:r w:rsidR="00A31F45">
        <w:t>t for anarchism, which it</w:t>
      </w:r>
      <w:r w:rsidR="00854A68">
        <w:t xml:space="preserve"> failed, in the same way that </w:t>
      </w:r>
      <w:r w:rsidR="00AA6CB5">
        <w:t xml:space="preserve">Russia was, to date, the supreme test of, at least, Leninism, if not of Marxism itself. </w:t>
      </w:r>
      <w:r w:rsidR="000F0E62">
        <w:br/>
      </w:r>
      <w:r w:rsidR="000F0E62">
        <w:br/>
        <w:t>But dealing critically with contemporary anarchism is hardly my main concern</w:t>
      </w:r>
      <w:r w:rsidR="00961751">
        <w:rPr>
          <w:rStyle w:val="FootnoteReference"/>
        </w:rPr>
        <w:footnoteReference w:id="5"/>
      </w:r>
      <w:r w:rsidR="000F0E62">
        <w:t xml:space="preserve">, </w:t>
      </w:r>
      <w:r w:rsidR="000F0E62">
        <w:lastRenderedPageBreak/>
        <w:t>except by ricochet from the failures of anarchism in Spain. The real lessons for today of the Spanish Revolution of 1936-39 are at least twofold: first, t</w:t>
      </w:r>
      <w:r w:rsidR="00A31F45">
        <w:t>he concrete t</w:t>
      </w:r>
      <w:r w:rsidR="00B34BA4">
        <w:t>akeover of an incipiently</w:t>
      </w:r>
      <w:r w:rsidR="000F0E62">
        <w:t xml:space="preserve"> modern industrial region, Catalonia, by workers’ </w:t>
      </w:r>
      <w:r w:rsidR="006971A3">
        <w:t xml:space="preserve">factory </w:t>
      </w:r>
      <w:r w:rsidR="000F0E62">
        <w:t xml:space="preserve">collectives, which attempted, in </w:t>
      </w:r>
      <w:r w:rsidR="006971A3">
        <w:t xml:space="preserve">very </w:t>
      </w:r>
      <w:r w:rsidR="000F0E62">
        <w:t>difficult circumstances</w:t>
      </w:r>
      <w:r w:rsidR="006971A3">
        <w:t xml:space="preserve"> and under attack from all sides</w:t>
      </w:r>
      <w:r w:rsidR="000F0E62">
        <w:t xml:space="preserve">, to move from the initial, spontaneous local level to regional and national coordination, and a simultaneous takeover of agriculture by peasant collectives with similar attempts at coordination beyond the local. Second, and closely related to the first, the political dimension of the “military question”, the defense and extension of the revolution against domestic and international counter-revolution.  </w:t>
      </w:r>
      <w:r w:rsidR="00004C88">
        <w:t>The revolution was lost both in the gradual destruction of the workers and peasant collectives and in the replacement of the initial armed militias and urban patrols by a traditional army</w:t>
      </w:r>
      <w:r w:rsidR="009719E7">
        <w:t xml:space="preserve"> </w:t>
      </w:r>
      <w:r w:rsidR="00004C88">
        <w:t xml:space="preserve">and police forces. </w:t>
      </w:r>
      <w:r w:rsidR="00A31F45">
        <w:t>Some anarchist leaders were involved in bot</w:t>
      </w:r>
      <w:r w:rsidR="006971A3">
        <w:t>h processes, and</w:t>
      </w:r>
      <w:r w:rsidR="00A93AD0">
        <w:t xml:space="preserve"> </w:t>
      </w:r>
      <w:r w:rsidR="006971A3">
        <w:t>the eminently  “pragmatic”</w:t>
      </w:r>
      <w:r w:rsidR="00A31F45">
        <w:t xml:space="preserve"> reasons for this will be one focus of my study. </w:t>
      </w:r>
      <w:r w:rsidR="00004C88">
        <w:t xml:space="preserve">Further, </w:t>
      </w:r>
      <w:r w:rsidR="007865EA">
        <w:t xml:space="preserve">left-wing </w:t>
      </w:r>
      <w:r w:rsidR="00004C88">
        <w:t>military theorists such as the “</w:t>
      </w:r>
      <w:proofErr w:type="spellStart"/>
      <w:r w:rsidR="00004C88">
        <w:t>anarcho</w:t>
      </w:r>
      <w:proofErr w:type="spellEnd"/>
      <w:r w:rsidR="00004C88">
        <w:t xml:space="preserve">-Marxist” Abraham </w:t>
      </w:r>
      <w:proofErr w:type="spellStart"/>
      <w:r w:rsidR="00004C88">
        <w:t>Gui</w:t>
      </w:r>
      <w:r w:rsidR="00B5457A">
        <w:t>llé</w:t>
      </w:r>
      <w:r w:rsidR="00601E95">
        <w:t>n</w:t>
      </w:r>
      <w:proofErr w:type="spellEnd"/>
      <w:r w:rsidR="00BD738B">
        <w:rPr>
          <w:rStyle w:val="FootnoteReference"/>
        </w:rPr>
        <w:footnoteReference w:id="6"/>
      </w:r>
      <w:r w:rsidR="00601E95">
        <w:t xml:space="preserve"> have shown how politics was</w:t>
      </w:r>
      <w:r w:rsidR="00004C88">
        <w:t xml:space="preserve"> as </w:t>
      </w:r>
      <w:r w:rsidR="00601E95">
        <w:t>much if not more important than</w:t>
      </w:r>
      <w:r w:rsidR="00004C88">
        <w:t xml:space="preserve"> firepower and sheer numbers in determining the outcome of different battles of the Civil War.</w:t>
      </w:r>
      <w:r w:rsidR="00837218">
        <w:br/>
      </w:r>
      <w:r w:rsidR="00837218">
        <w:br/>
        <w:t>Finally, I am not writing about Spanish anarchism for historical edification or from some antiquarian impulse, but rather to pose the questio</w:t>
      </w:r>
      <w:r w:rsidR="00950BD6">
        <w:t>n, raised by</w:t>
      </w:r>
      <w:r w:rsidR="00837218">
        <w:t xml:space="preserve"> Abad de </w:t>
      </w:r>
      <w:proofErr w:type="spellStart"/>
      <w:r w:rsidR="00837218">
        <w:t>Santillan</w:t>
      </w:r>
      <w:proofErr w:type="spellEnd"/>
      <w:r w:rsidR="00950BD6">
        <w:rPr>
          <w:rStyle w:val="FootnoteReference"/>
        </w:rPr>
        <w:footnoteReference w:id="7"/>
      </w:r>
      <w:r w:rsidR="00837218">
        <w:t xml:space="preserve"> and generally ignored by </w:t>
      </w:r>
      <w:r w:rsidR="007865EA">
        <w:t xml:space="preserve">most of </w:t>
      </w:r>
      <w:r w:rsidR="00837218">
        <w:t>the contemporary radical left, of how to prepare today, programmatically and practically, for a takeover of a modern capitalist economy where, in contrast to Spain in 1936, shutting down a large swath of socially useless and</w:t>
      </w:r>
      <w:r w:rsidR="006971A3">
        <w:t xml:space="preserve"> socially noxious activity will</w:t>
      </w:r>
      <w:r w:rsidR="00837218">
        <w:t xml:space="preserve"> be</w:t>
      </w:r>
      <w:r w:rsidR="00B34BA4">
        <w:t xml:space="preserve"> a top priority from day one. </w:t>
      </w:r>
      <w:r w:rsidR="00B34BA4">
        <w:br/>
      </w:r>
    </w:p>
    <w:p w:rsidR="00165506" w:rsidRDefault="00165506">
      <w:pPr>
        <w:rPr>
          <w:b/>
        </w:rPr>
      </w:pPr>
    </w:p>
    <w:p w:rsidR="00083BA0" w:rsidRDefault="00B5457A">
      <w:r>
        <w:rPr>
          <w:b/>
        </w:rPr>
        <w:lastRenderedPageBreak/>
        <w:t>I</w:t>
      </w:r>
      <w:r w:rsidRPr="00B5457A">
        <w:rPr>
          <w:b/>
        </w:rPr>
        <w:t xml:space="preserve">. </w:t>
      </w:r>
      <w:r w:rsidR="004F7F75" w:rsidRPr="00B5457A">
        <w:rPr>
          <w:b/>
        </w:rPr>
        <w:t>Part One: Theses</w:t>
      </w:r>
      <w:r w:rsidR="006971A3">
        <w:br/>
      </w:r>
      <w:r w:rsidR="006971A3">
        <w:br/>
        <w:t>1</w:t>
      </w:r>
      <w:r w:rsidR="002E7E78">
        <w:t>. The history of the origins and development of the Spanish Revolution of 1936-39, and particularly of its</w:t>
      </w:r>
      <w:r w:rsidR="004128F2">
        <w:t xml:space="preserve"> anarchist majority, </w:t>
      </w:r>
      <w:r w:rsidR="002E7E78">
        <w:t>is as com</w:t>
      </w:r>
      <w:r w:rsidR="004128F2">
        <w:t>plex, if not more so, than that</w:t>
      </w:r>
      <w:r w:rsidR="002E7E78">
        <w:t xml:space="preserve"> of the Russian Revolution.  </w:t>
      </w:r>
      <w:r w:rsidR="006971A3">
        <w:t>It is significantly</w:t>
      </w:r>
      <w:r w:rsidR="00837218">
        <w:t xml:space="preserve"> less known globally because </w:t>
      </w:r>
      <w:r w:rsidR="00B34BA4">
        <w:t>the Russian Revolution had a much</w:t>
      </w:r>
      <w:r w:rsidR="00837218">
        <w:t xml:space="preserve"> greater global projection</w:t>
      </w:r>
      <w:r w:rsidR="00DE19B4">
        <w:rPr>
          <w:rStyle w:val="FootnoteReference"/>
        </w:rPr>
        <w:footnoteReference w:id="8"/>
      </w:r>
      <w:r w:rsidR="00837218">
        <w:t>, and because anarchism’s defeat in Spain completed a decades-long</w:t>
      </w:r>
      <w:r w:rsidR="00B34BA4">
        <w:t xml:space="preserve"> eclipse of anarchism by the significantly</w:t>
      </w:r>
      <w:r w:rsidR="00837218">
        <w:t xml:space="preserve"> more widespread impact of Soviet and other “socialisms”. </w:t>
      </w:r>
      <w:r w:rsidR="00837218">
        <w:br/>
      </w:r>
      <w:r w:rsidR="00837218">
        <w:br/>
      </w:r>
      <w:r w:rsidR="002E7E78">
        <w:t>Spain</w:t>
      </w:r>
      <w:proofErr w:type="gramStart"/>
      <w:r w:rsidR="002E7E78">
        <w:t>,  as</w:t>
      </w:r>
      <w:proofErr w:type="gramEnd"/>
      <w:r w:rsidR="002E7E78">
        <w:t xml:space="preserve"> late as the final loss of its </w:t>
      </w:r>
      <w:r w:rsidR="00B34BA4">
        <w:t xml:space="preserve">last </w:t>
      </w:r>
      <w:r w:rsidR="002E7E78">
        <w:t>colonies to the U.S. in 1898</w:t>
      </w:r>
      <w:r w:rsidR="00837218">
        <w:t xml:space="preserve"> and even in 1936</w:t>
      </w:r>
      <w:r w:rsidR="002E7E78">
        <w:t>, was still a predominantly agricultural country, with pockets of industrial development mainly in Catalonia and the Basque provinces, and mining in Asturias.</w:t>
      </w:r>
      <w:r w:rsidR="002E7E78">
        <w:br/>
        <w:t>Nonetheless, Spain had its first general strike in 1855, and the working class was an active force in the e</w:t>
      </w:r>
      <w:r w:rsidR="004128F2">
        <w:t>phemeral First Republic of 1873-74</w:t>
      </w:r>
      <w:r w:rsidR="00746F4D">
        <w:rPr>
          <w:rStyle w:val="FootnoteReference"/>
        </w:rPr>
        <w:footnoteReference w:id="9"/>
      </w:r>
      <w:r w:rsidR="004128F2">
        <w:t xml:space="preserve">. Spain was, in short, more directly influenced by developments in </w:t>
      </w:r>
      <w:proofErr w:type="gramStart"/>
      <w:r w:rsidR="004128F2">
        <w:t>western</w:t>
      </w:r>
      <w:proofErr w:type="gramEnd"/>
      <w:r w:rsidR="004128F2">
        <w:t xml:space="preserve"> Europe </w:t>
      </w:r>
      <w:r w:rsidR="00837218">
        <w:t xml:space="preserve">and </w:t>
      </w:r>
      <w:r w:rsidR="004128F2">
        <w:t>at an earlier stage than Russia. Spain had a socialist party from 1879 onward with a working-class base in Asturias and Madrid, but it entered the 20</w:t>
      </w:r>
      <w:r w:rsidR="004128F2" w:rsidRPr="004128F2">
        <w:rPr>
          <w:vertAlign w:val="superscript"/>
        </w:rPr>
        <w:t>th</w:t>
      </w:r>
      <w:r w:rsidR="004128F2">
        <w:t xml:space="preserve"> century, and indeed the revolutionary crisis of the 1930’s, with a far larger anarchist and anarcho-syndicalist movement</w:t>
      </w:r>
      <w:r w:rsidR="00B34BA4">
        <w:t>,</w:t>
      </w:r>
      <w:r w:rsidR="00837218">
        <w:t xml:space="preserve"> dating from 1868</w:t>
      </w:r>
      <w:r w:rsidR="004128F2">
        <w:t xml:space="preserve">, especially in Catalonia and </w:t>
      </w:r>
      <w:proofErr w:type="spellStart"/>
      <w:r w:rsidR="004128F2">
        <w:t>Andalucia</w:t>
      </w:r>
      <w:proofErr w:type="spellEnd"/>
      <w:r w:rsidR="004128F2">
        <w:t xml:space="preserve">. </w:t>
      </w:r>
      <w:r w:rsidR="005B0F55">
        <w:br/>
      </w:r>
      <w:r w:rsidR="005B0F55">
        <w:br/>
        <w:t>2. Understanding this “anomaly” of a mass anarchist movement in both Spanish industry and agriculture in 1936, when anarchism had been largely superseded by socialism</w:t>
      </w:r>
      <w:r w:rsidR="00812E82">
        <w:t xml:space="preserve"> and then communism</w:t>
      </w:r>
      <w:r w:rsidR="007865EA">
        <w:t xml:space="preserve"> in most of western Europe (</w:t>
      </w:r>
      <w:r w:rsidR="005B0F55">
        <w:t>starting with nearby France and Italy</w:t>
      </w:r>
      <w:r w:rsidR="007865EA">
        <w:t>)</w:t>
      </w:r>
      <w:r w:rsidR="005B0F55">
        <w:t>, is a key, if not the key, to understanding the special contours of the Spanish Revolution</w:t>
      </w:r>
      <w:r w:rsidR="00B34BA4">
        <w:rPr>
          <w:rStyle w:val="FootnoteReference"/>
        </w:rPr>
        <w:footnoteReference w:id="10"/>
      </w:r>
      <w:r w:rsidR="005B0F55">
        <w:t>.</w:t>
      </w:r>
      <w:r w:rsidR="00812E82">
        <w:t xml:space="preserve"> </w:t>
      </w:r>
      <w:r w:rsidR="005B0F55">
        <w:t>Gerald Brenan’s</w:t>
      </w:r>
      <w:r w:rsidR="00837218">
        <w:t xml:space="preserve"> </w:t>
      </w:r>
      <w:r w:rsidR="005B0F55">
        <w:t>classic</w:t>
      </w:r>
      <w:r w:rsidR="005B0F55">
        <w:rPr>
          <w:rStyle w:val="FootnoteReference"/>
        </w:rPr>
        <w:footnoteReference w:id="11"/>
      </w:r>
      <w:r w:rsidR="005B0F55">
        <w:t xml:space="preserve"> emphasizes the historical decentralization of Spain with multiple regions in constant centrifugal opposition to the artificial centralism of Madrid, as a major factor in the ongoing appeal of </w:t>
      </w:r>
      <w:r w:rsidR="00837218">
        <w:t xml:space="preserve">anti-statist </w:t>
      </w:r>
      <w:r w:rsidR="005B0F55">
        <w:t>anarchism</w:t>
      </w:r>
      <w:r w:rsidR="008E74E6">
        <w:t xml:space="preserve">, above all where prosperous peasant smallholders were absent or </w:t>
      </w:r>
      <w:r w:rsidR="008E74E6">
        <w:lastRenderedPageBreak/>
        <w:t>weak</w:t>
      </w:r>
      <w:r w:rsidR="005B0F55">
        <w:t>. Socialism, in the form of the PSOE</w:t>
      </w:r>
      <w:r w:rsidR="005B0F55">
        <w:rPr>
          <w:rStyle w:val="FootnoteReference"/>
        </w:rPr>
        <w:footnoteReference w:id="12"/>
      </w:r>
      <w:r w:rsidR="005B0F55">
        <w:t xml:space="preserve">, was a pedestrian local copy of the more mature </w:t>
      </w:r>
      <w:r w:rsidR="007865EA">
        <w:t xml:space="preserve">Second International </w:t>
      </w:r>
      <w:r w:rsidR="005B0F55">
        <w:t xml:space="preserve">French and German parties of northern Europe. </w:t>
      </w:r>
      <w:r w:rsidR="00710547">
        <w:t xml:space="preserve">If the historic </w:t>
      </w:r>
      <w:proofErr w:type="gramStart"/>
      <w:r w:rsidR="00710547">
        <w:t xml:space="preserve">split </w:t>
      </w:r>
      <w:r w:rsidR="00837218">
        <w:t xml:space="preserve"> internationally</w:t>
      </w:r>
      <w:proofErr w:type="gramEnd"/>
      <w:r w:rsidR="00837218">
        <w:t xml:space="preserve"> </w:t>
      </w:r>
      <w:r w:rsidR="00710547">
        <w:t>between anarchis</w:t>
      </w:r>
      <w:r w:rsidR="00E73986">
        <w:t xml:space="preserve">m and Marxian socialism, </w:t>
      </w:r>
      <w:r w:rsidR="00787114">
        <w:t>in 1872</w:t>
      </w:r>
      <w:r w:rsidR="00E73986">
        <w:t>,</w:t>
      </w:r>
      <w:r w:rsidR="00787114">
        <w:t xml:space="preserve"> </w:t>
      </w:r>
      <w:r w:rsidR="00710547">
        <w:t xml:space="preserve">stemmed from the Marxian insistence on political activity and trade unionism, the lack of any sustained bourgeois democracy in Spain hardly provided conditions in which such reformist activity could take root. Spanish anarchism in its </w:t>
      </w:r>
      <w:r w:rsidR="00812E82">
        <w:t>early decades was more propelled</w:t>
      </w:r>
      <w:r w:rsidR="00710547">
        <w:t xml:space="preserve"> to</w:t>
      </w:r>
      <w:r w:rsidR="00837218">
        <w:t>ward</w:t>
      </w:r>
      <w:r w:rsidR="00710547">
        <w:t xml:space="preserve"> actions organized underground, such as innumerable </w:t>
      </w:r>
      <w:r w:rsidR="00A93AD0">
        <w:t xml:space="preserve">local </w:t>
      </w:r>
      <w:r w:rsidR="00710547">
        <w:t xml:space="preserve">peasant uprisings in </w:t>
      </w:r>
      <w:proofErr w:type="spellStart"/>
      <w:r w:rsidR="00710547">
        <w:t>Andalucia</w:t>
      </w:r>
      <w:proofErr w:type="spellEnd"/>
      <w:r w:rsidR="00710547">
        <w:t>, crushed in isolation</w:t>
      </w:r>
      <w:proofErr w:type="gramStart"/>
      <w:r w:rsidR="00710547">
        <w:t>,  or</w:t>
      </w:r>
      <w:proofErr w:type="gramEnd"/>
      <w:r w:rsidR="00710547">
        <w:t xml:space="preserve"> lightning strikes against in</w:t>
      </w:r>
      <w:r w:rsidR="00CD22C1">
        <w:t xml:space="preserve">dustrial firms where worker organizations had little  sustained above-ground existence and few </w:t>
      </w:r>
      <w:r w:rsidR="00837218">
        <w:t xml:space="preserve">if any </w:t>
      </w:r>
      <w:r w:rsidR="00CD22C1">
        <w:t xml:space="preserve">strike funds. </w:t>
      </w:r>
      <w:r w:rsidR="00710547">
        <w:t xml:space="preserve"> </w:t>
      </w:r>
      <w:r w:rsidR="00CD22C1">
        <w:br/>
      </w:r>
      <w:r w:rsidR="00CD22C1">
        <w:br/>
        <w:t>3. At the same time, anarchism and anarcho-syndicalism i</w:t>
      </w:r>
      <w:r w:rsidR="008E74E6">
        <w:t xml:space="preserve">n Spain were quite impressive </w:t>
      </w:r>
      <w:r w:rsidR="00CD22C1">
        <w:t xml:space="preserve">in their reach. (“Anarchism” refers to the earlier decades of </w:t>
      </w:r>
      <w:proofErr w:type="spellStart"/>
      <w:r w:rsidR="00CD22C1">
        <w:t>Bakun</w:t>
      </w:r>
      <w:r w:rsidR="00083BA0">
        <w:t>in</w:t>
      </w:r>
      <w:r w:rsidR="00CD22C1">
        <w:t>ist</w:t>
      </w:r>
      <w:proofErr w:type="spellEnd"/>
      <w:r w:rsidR="00CD22C1">
        <w:br/>
        <w:t>local insurrection</w:t>
      </w:r>
      <w:r w:rsidR="007865EA">
        <w:t>ism</w:t>
      </w:r>
      <w:r w:rsidR="00CD22C1">
        <w:t xml:space="preserve"> and then the </w:t>
      </w:r>
      <w:r w:rsidR="00413EA8">
        <w:t xml:space="preserve">demoralized </w:t>
      </w:r>
      <w:r w:rsidR="00CD22C1">
        <w:t>individual terrorism of the early to mid-1890</w:t>
      </w:r>
      <w:r w:rsidR="007865EA">
        <w:t>’s</w:t>
      </w:r>
      <w:r w:rsidR="00CD22C1">
        <w:t xml:space="preserve">, </w:t>
      </w:r>
      <w:r w:rsidR="006971A3">
        <w:t>“</w:t>
      </w:r>
      <w:r w:rsidR="00CD22C1">
        <w:t>anarcho-syndicalism</w:t>
      </w:r>
      <w:r w:rsidR="006971A3">
        <w:t>”</w:t>
      </w:r>
      <w:r w:rsidR="00CD22C1">
        <w:t xml:space="preserve"> refers to the later focu</w:t>
      </w:r>
      <w:r w:rsidR="00413EA8">
        <w:t xml:space="preserve">s on mass organization when these </w:t>
      </w:r>
      <w:r w:rsidR="00CD22C1">
        <w:t xml:space="preserve">earlier forms showed themselves to be dead ends.) The movement placed great store in education, and had countless newspapers; it had </w:t>
      </w:r>
      <w:r w:rsidR="00837218">
        <w:t xml:space="preserve">“rationalist” </w:t>
      </w:r>
      <w:r w:rsidR="00CD22C1">
        <w:t>schools and “</w:t>
      </w:r>
      <w:proofErr w:type="spellStart"/>
      <w:r w:rsidR="00E50828">
        <w:t>ateneos</w:t>
      </w:r>
      <w:proofErr w:type="spellEnd"/>
      <w:r w:rsidR="00E50828">
        <w:t xml:space="preserve">”, </w:t>
      </w:r>
      <w:r w:rsidR="00CD22C1">
        <w:t xml:space="preserve">or cultural centers; it produced </w:t>
      </w:r>
      <w:r w:rsidR="00837218">
        <w:t xml:space="preserve">numerous </w:t>
      </w:r>
      <w:r w:rsidR="00CD22C1">
        <w:t>books and pamphlets</w:t>
      </w:r>
      <w:r w:rsidR="00837218">
        <w:t xml:space="preserve">, including translations of Bakunin, </w:t>
      </w:r>
      <w:proofErr w:type="spellStart"/>
      <w:r w:rsidR="00837218">
        <w:t>Malatesta</w:t>
      </w:r>
      <w:proofErr w:type="spellEnd"/>
      <w:r w:rsidR="00837218">
        <w:t>, Kropotkin and Reclus (among others)</w:t>
      </w:r>
      <w:r w:rsidR="00CD22C1">
        <w:t>. Brenan recounts peasants riding donkeys on back roads, reading</w:t>
      </w:r>
      <w:r w:rsidR="00083BA0">
        <w:t xml:space="preserve"> anarchist literature</w:t>
      </w:r>
      <w:r w:rsidR="00CD22C1">
        <w:t>, and Diaz del Moral’s classic</w:t>
      </w:r>
      <w:r w:rsidR="00CD22C1">
        <w:rPr>
          <w:rStyle w:val="FootnoteReference"/>
        </w:rPr>
        <w:footnoteReference w:id="13"/>
      </w:r>
      <w:r w:rsidR="00CD22C1">
        <w:t xml:space="preserve"> describes illiterate peasants memorizing </w:t>
      </w:r>
      <w:r w:rsidR="00083BA0">
        <w:t xml:space="preserve">their favorite </w:t>
      </w:r>
      <w:r w:rsidR="00CD22C1">
        <w:t xml:space="preserve">articles to recite them in front of enraptured audiences in remote villages.  </w:t>
      </w:r>
      <w:r w:rsidR="008E74E6">
        <w:t xml:space="preserve">In 1918-1920, the mere arrival of the news of the Russian Revolution set off insurrections in some of these places in </w:t>
      </w:r>
      <w:proofErr w:type="spellStart"/>
      <w:r w:rsidR="008E74E6">
        <w:t>Andalucia</w:t>
      </w:r>
      <w:proofErr w:type="spellEnd"/>
      <w:r w:rsidR="008E74E6">
        <w:t>, the south.</w:t>
      </w:r>
      <w:r w:rsidR="00004C88">
        <w:br/>
      </w:r>
    </w:p>
    <w:p w:rsidR="00A2294B" w:rsidRDefault="00083BA0" w:rsidP="00A50B00">
      <w:r>
        <w:t>4.</w:t>
      </w:r>
      <w:r w:rsidR="00413EA8">
        <w:t xml:space="preserve"> A survey of anarchist ideology shows common traits that pers</w:t>
      </w:r>
      <w:r w:rsidR="00FC0933">
        <w:t>isted up to the revolution and civil w</w:t>
      </w:r>
      <w:r w:rsidR="00413EA8">
        <w:t>ar. Anarchism comes across as a rationalist theory, a</w:t>
      </w:r>
      <w:r w:rsidR="00E50828">
        <w:t>n extreme left</w:t>
      </w:r>
      <w:r w:rsidR="00413EA8">
        <w:t xml:space="preserve"> version of radical Enlightenment. In part because of the break with “authoritarian” Marxism, anarchist theory shows no engagement with the post-Enlightenment development in German philosophy from Hegel through Feuerbach to Marx</w:t>
      </w:r>
      <w:r w:rsidR="00F91367">
        <w:rPr>
          <w:rStyle w:val="FootnoteReference"/>
        </w:rPr>
        <w:footnoteReference w:id="14"/>
      </w:r>
      <w:r w:rsidR="00413EA8">
        <w:t xml:space="preserve">. </w:t>
      </w:r>
      <w:r w:rsidR="008E74E6">
        <w:t>Marxism, arguing for a transitional “dictatorship of the proletariat”</w:t>
      </w:r>
      <w:r w:rsidR="00E50828">
        <w:t>, was</w:t>
      </w:r>
      <w:r w:rsidR="008E74E6">
        <w:t xml:space="preserve"> for the anarchists a “statist” world view</w:t>
      </w:r>
      <w:r w:rsidR="00F636E6">
        <w:rPr>
          <w:rStyle w:val="FootnoteReference"/>
        </w:rPr>
        <w:footnoteReference w:id="15"/>
      </w:r>
      <w:r w:rsidR="008E74E6">
        <w:t xml:space="preserve">, and was indeed centralist; anarchism was decentralist and </w:t>
      </w:r>
      <w:proofErr w:type="spellStart"/>
      <w:r w:rsidR="008E74E6">
        <w:t>federationist</w:t>
      </w:r>
      <w:proofErr w:type="spellEnd"/>
      <w:r w:rsidR="008E74E6">
        <w:t xml:space="preserve">. </w:t>
      </w:r>
      <w:r w:rsidR="00DB5352">
        <w:t xml:space="preserve">It was radically atheist, but lacked the </w:t>
      </w:r>
      <w:r w:rsidR="00DB5352" w:rsidRPr="00DB5352">
        <w:rPr>
          <w:i/>
        </w:rPr>
        <w:t>supersession</w:t>
      </w:r>
      <w:r w:rsidR="00DB5352">
        <w:t xml:space="preserve"> </w:t>
      </w:r>
      <w:r w:rsidR="0077769D">
        <w:t xml:space="preserve">or </w:t>
      </w:r>
      <w:r w:rsidR="0077769D" w:rsidRPr="0077769D">
        <w:rPr>
          <w:i/>
        </w:rPr>
        <w:t>realization</w:t>
      </w:r>
      <w:r w:rsidR="0077769D">
        <w:t xml:space="preserve"> </w:t>
      </w:r>
      <w:r w:rsidR="00DB5352">
        <w:t>of religion</w:t>
      </w:r>
      <w:r w:rsidR="0077769D">
        <w:rPr>
          <w:rStyle w:val="FootnoteReference"/>
        </w:rPr>
        <w:footnoteReference w:id="16"/>
      </w:r>
      <w:r w:rsidR="00DB5352">
        <w:t xml:space="preserve">, the “heart of a heartless world” one finds in Marx. </w:t>
      </w:r>
      <w:r w:rsidR="00413EA8">
        <w:t xml:space="preserve">It has no notion of historical development </w:t>
      </w:r>
      <w:r w:rsidR="0077769D">
        <w:t>or a strategy flowing from</w:t>
      </w:r>
      <w:r w:rsidR="00413EA8">
        <w:t xml:space="preserve"> such development; the </w:t>
      </w:r>
      <w:r w:rsidR="00413EA8">
        <w:lastRenderedPageBreak/>
        <w:t>potential for a radical egalitarian society is</w:t>
      </w:r>
      <w:r w:rsidR="00D04218">
        <w:t xml:space="preserve"> always</w:t>
      </w:r>
      <w:r w:rsidR="00413EA8">
        <w:t xml:space="preserve"> </w:t>
      </w:r>
      <w:r w:rsidR="00413EA8" w:rsidRPr="00413EA8">
        <w:rPr>
          <w:i/>
        </w:rPr>
        <w:t>now</w:t>
      </w:r>
      <w:r w:rsidR="00413EA8">
        <w:t xml:space="preserve">, </w:t>
      </w:r>
      <w:r w:rsidR="0077769D">
        <w:t xml:space="preserve">once the landowner, the priest, the police and the notary public are removed, </w:t>
      </w:r>
      <w:r w:rsidR="00413EA8">
        <w:t xml:space="preserve">regardless of the “development of the productive forces” which exercise Marxists. </w:t>
      </w:r>
      <w:r>
        <w:t xml:space="preserve"> </w:t>
      </w:r>
      <w:r w:rsidR="00A773EC">
        <w:t>Hence anarchism did not see much use for concrete a</w:t>
      </w:r>
      <w:r w:rsidR="001F7123">
        <w:t>nalysis of specific conditions</w:t>
      </w:r>
      <w:r w:rsidR="00B5457A">
        <w:rPr>
          <w:rStyle w:val="FootnoteReference"/>
        </w:rPr>
        <w:footnoteReference w:id="17"/>
      </w:r>
      <w:r w:rsidR="001F7123">
        <w:t xml:space="preserve">, or </w:t>
      </w:r>
      <w:r w:rsidR="00F91367">
        <w:t xml:space="preserve">for </w:t>
      </w:r>
      <w:r w:rsidR="001F7123">
        <w:t xml:space="preserve">the critique of political economy as developed by Marx in the </w:t>
      </w:r>
      <w:proofErr w:type="spellStart"/>
      <w:r w:rsidR="001F7123" w:rsidRPr="001F7123">
        <w:rPr>
          <w:i/>
        </w:rPr>
        <w:t>Grundrisse</w:t>
      </w:r>
      <w:proofErr w:type="spellEnd"/>
      <w:r w:rsidR="001F7123">
        <w:t xml:space="preserve"> and </w:t>
      </w:r>
      <w:r w:rsidR="001F7123" w:rsidRPr="001F7123">
        <w:rPr>
          <w:i/>
        </w:rPr>
        <w:t>Capital</w:t>
      </w:r>
      <w:r w:rsidR="001F7123">
        <w:t xml:space="preserve">. </w:t>
      </w:r>
      <w:r w:rsidR="00DB5352">
        <w:t xml:space="preserve">“Anarchism has an ideal to realize”, as Guy </w:t>
      </w:r>
      <w:proofErr w:type="spellStart"/>
      <w:r w:rsidR="00DB5352">
        <w:t>Debord</w:t>
      </w:r>
      <w:proofErr w:type="spellEnd"/>
      <w:r w:rsidR="00DB5352">
        <w:t xml:space="preserve"> put it. </w:t>
      </w:r>
      <w:r w:rsidR="00812E82">
        <w:t xml:space="preserve">Marx, by contrast, says </w:t>
      </w:r>
      <w:r w:rsidR="008578BC">
        <w:t xml:space="preserve">in the </w:t>
      </w:r>
      <w:r w:rsidR="008578BC" w:rsidRPr="008578BC">
        <w:rPr>
          <w:i/>
        </w:rPr>
        <w:t>Manifesto</w:t>
      </w:r>
      <w:r w:rsidR="008578BC">
        <w:t xml:space="preserve"> </w:t>
      </w:r>
      <w:r w:rsidR="00812E82">
        <w:t xml:space="preserve">that communism is “not an ideal sprung from the head of some </w:t>
      </w:r>
      <w:r w:rsidR="00CC0C9D">
        <w:t>world reformer</w:t>
      </w:r>
      <w:r w:rsidR="00E12CA0">
        <w:t xml:space="preserve">”, but rather </w:t>
      </w:r>
      <w:r w:rsidR="00812E82">
        <w:t>emphasizes the immanence of the new society in this one, “the real movement unfolding before our eyes”</w:t>
      </w:r>
      <w:r w:rsidR="00F91367">
        <w:t>. W</w:t>
      </w:r>
      <w:r w:rsidR="00DB5352">
        <w:t xml:space="preserve">ords such as </w:t>
      </w:r>
      <w:r w:rsidR="001144DA">
        <w:t>“the Idea”</w:t>
      </w:r>
      <w:r w:rsidR="00C6649A">
        <w:rPr>
          <w:rStyle w:val="FootnoteReference"/>
        </w:rPr>
        <w:footnoteReference w:id="18"/>
      </w:r>
      <w:r w:rsidR="001144DA">
        <w:t xml:space="preserve">, </w:t>
      </w:r>
      <w:r w:rsidR="00DB5352">
        <w:t>“our ideal” and “justice” pervade anarchis</w:t>
      </w:r>
      <w:r w:rsidR="00115A48">
        <w:t>t ideology right through the</w:t>
      </w:r>
      <w:r w:rsidR="00DB5352">
        <w:t xml:space="preserve"> Civil War. </w:t>
      </w:r>
      <w:r w:rsidR="00115A48">
        <w:t>This echoes 18</w:t>
      </w:r>
      <w:r w:rsidR="00115A48" w:rsidRPr="00115A48">
        <w:rPr>
          <w:vertAlign w:val="superscript"/>
        </w:rPr>
        <w:t>th</w:t>
      </w:r>
      <w:r w:rsidR="00115A48">
        <w:t xml:space="preserve"> century Enlightenment theories of Man</w:t>
      </w:r>
      <w:r w:rsidR="006971A3">
        <w:t>,</w:t>
      </w:r>
      <w:r w:rsidR="00115A48">
        <w:t xml:space="preserve"> abstracted from any historical</w:t>
      </w:r>
      <w:r w:rsidR="0077769D">
        <w:t xml:space="preserve"> development or specificity. </w:t>
      </w:r>
      <w:r w:rsidR="00DB5352">
        <w:t xml:space="preserve">Diaz del Moral reports </w:t>
      </w:r>
      <w:proofErr w:type="spellStart"/>
      <w:r w:rsidR="00DB5352">
        <w:t>Andalucian</w:t>
      </w:r>
      <w:proofErr w:type="spellEnd"/>
      <w:r w:rsidR="00DB5352">
        <w:t xml:space="preserve"> peasants asking th</w:t>
      </w:r>
      <w:r w:rsidR="0077769D">
        <w:t xml:space="preserve">e local </w:t>
      </w:r>
      <w:proofErr w:type="spellStart"/>
      <w:r w:rsidR="0077769D">
        <w:t>latifundia</w:t>
      </w:r>
      <w:proofErr w:type="spellEnd"/>
      <w:r w:rsidR="0077769D">
        <w:t xml:space="preserve"> owner</w:t>
      </w:r>
      <w:r w:rsidR="00DB5352">
        <w:t xml:space="preserve"> when the day of equality</w:t>
      </w:r>
      <w:r w:rsidR="006971A3">
        <w:t xml:space="preserve"> for all</w:t>
      </w:r>
      <w:r w:rsidR="00DB5352">
        <w:t xml:space="preserve"> will dawn. </w:t>
      </w:r>
      <w:r w:rsidR="00413EA8">
        <w:t>Anarchism in Spain</w:t>
      </w:r>
      <w:r w:rsidR="00E12CA0">
        <w:t xml:space="preserve"> also</w:t>
      </w:r>
      <w:r w:rsidR="00413EA8">
        <w:t xml:space="preserve"> had much of the ideology of the “patria </w:t>
      </w:r>
      <w:proofErr w:type="spellStart"/>
      <w:r w:rsidR="00413EA8">
        <w:t>chica</w:t>
      </w:r>
      <w:proofErr w:type="spellEnd"/>
      <w:r w:rsidR="00413EA8">
        <w:t xml:space="preserve">”, the excessive focus on the local that pervaded </w:t>
      </w:r>
      <w:r w:rsidR="00CC0C9D">
        <w:t>(</w:t>
      </w:r>
      <w:r w:rsidR="00413EA8">
        <w:t>and still pervades</w:t>
      </w:r>
      <w:r w:rsidR="00CC0C9D">
        <w:t>)</w:t>
      </w:r>
      <w:r w:rsidR="00413EA8">
        <w:t xml:space="preserve"> much of Spanish li</w:t>
      </w:r>
      <w:r w:rsidR="00E26B95">
        <w:t>fe</w:t>
      </w:r>
      <w:r w:rsidR="000A3AEE">
        <w:rPr>
          <w:rStyle w:val="FootnoteReference"/>
        </w:rPr>
        <w:footnoteReference w:id="19"/>
      </w:r>
      <w:r w:rsidR="00E26B95">
        <w:t>. It was an easy step from</w:t>
      </w:r>
      <w:r w:rsidR="00413EA8">
        <w:t xml:space="preserve"> rejection of</w:t>
      </w:r>
      <w:r w:rsidR="005A2465">
        <w:t xml:space="preserve"> the centralism </w:t>
      </w:r>
      <w:proofErr w:type="gramStart"/>
      <w:r w:rsidR="005A2465">
        <w:t>of  Madrid</w:t>
      </w:r>
      <w:proofErr w:type="gramEnd"/>
      <w:r w:rsidR="00413EA8">
        <w:t xml:space="preserve"> to </w:t>
      </w:r>
      <w:r w:rsidR="00DB5352">
        <w:t xml:space="preserve">rejection of the centralism </w:t>
      </w:r>
      <w:r w:rsidR="00115A48">
        <w:t xml:space="preserve">of Marx. </w:t>
      </w:r>
      <w:r w:rsidR="001144DA">
        <w:t>Anarchists</w:t>
      </w:r>
      <w:r w:rsidR="00A773EC">
        <w:t xml:space="preserve"> inherited the federalism of Pi y </w:t>
      </w:r>
      <w:proofErr w:type="spellStart"/>
      <w:r w:rsidR="009719E7">
        <w:t>Margall</w:t>
      </w:r>
      <w:proofErr w:type="spellEnd"/>
      <w:r w:rsidR="009719E7">
        <w:t xml:space="preserve">, </w:t>
      </w:r>
      <w:r w:rsidR="00A773EC">
        <w:t>briefly head of state in the First Rep</w:t>
      </w:r>
      <w:r w:rsidR="009719E7">
        <w:t>ublic, and disciple of Proudhon</w:t>
      </w:r>
      <w:r w:rsidR="00A773EC">
        <w:t>.</w:t>
      </w:r>
      <w:r w:rsidR="00A773EC">
        <w:br/>
      </w:r>
      <w:r w:rsidR="00A773EC">
        <w:br/>
      </w:r>
      <w:r w:rsidR="00115A48">
        <w:t>Many anarchists looked down</w:t>
      </w:r>
      <w:r w:rsidR="00DB5352">
        <w:t xml:space="preserve"> on </w:t>
      </w:r>
      <w:r w:rsidR="00115A48">
        <w:t xml:space="preserve">socialist </w:t>
      </w:r>
      <w:r w:rsidR="00DB5352">
        <w:t>strikes for mere economic improvement</w:t>
      </w:r>
      <w:r w:rsidR="00BE6193">
        <w:rPr>
          <w:rStyle w:val="FootnoteReference"/>
        </w:rPr>
        <w:footnoteReference w:id="20"/>
      </w:r>
      <w:r w:rsidR="0077769D">
        <w:t>, the “school” of the working class in struggle</w:t>
      </w:r>
      <w:r w:rsidR="00A93AD0">
        <w:t>,</w:t>
      </w:r>
      <w:r w:rsidR="0077769D">
        <w:t xml:space="preserve"> in Marx’s view</w:t>
      </w:r>
      <w:r w:rsidR="00DB5352">
        <w:t xml:space="preserve">. </w:t>
      </w:r>
      <w:r w:rsidR="00CC0C9D">
        <w:t xml:space="preserve">Their vision </w:t>
      </w:r>
      <w:r w:rsidR="001144DA">
        <w:t xml:space="preserve">of the new society was </w:t>
      </w:r>
      <w:proofErr w:type="spellStart"/>
      <w:r w:rsidR="001144DA">
        <w:t>austere.</w:t>
      </w:r>
      <w:r w:rsidR="00DB5352">
        <w:t>Their</w:t>
      </w:r>
      <w:proofErr w:type="spellEnd"/>
      <w:r w:rsidR="00DB5352">
        <w:t xml:space="preserve"> social centers banned</w:t>
      </w:r>
      <w:r w:rsidR="0077769D">
        <w:t xml:space="preserve"> alcohol, tobacco, and gambling</w:t>
      </w:r>
      <w:proofErr w:type="gramStart"/>
      <w:r w:rsidR="0077769D">
        <w:t>;</w:t>
      </w:r>
      <w:r w:rsidR="00DB5352">
        <w:t xml:space="preserve"> </w:t>
      </w:r>
      <w:r w:rsidR="00115A48">
        <w:t xml:space="preserve"> where</w:t>
      </w:r>
      <w:proofErr w:type="gramEnd"/>
      <w:r w:rsidR="00115A48">
        <w:t xml:space="preserve"> they could,</w:t>
      </w:r>
      <w:r w:rsidR="00CC0C9D">
        <w:t xml:space="preserve"> anarchists shut down brothe</w:t>
      </w:r>
      <w:r w:rsidR="006971A3">
        <w:t>ls,</w:t>
      </w:r>
      <w:r w:rsidR="00DB5352">
        <w:t xml:space="preserve"> preaching</w:t>
      </w:r>
      <w:r w:rsidR="006971A3">
        <w:t xml:space="preserve"> instead</w:t>
      </w:r>
      <w:r w:rsidR="00DB5352">
        <w:t xml:space="preserve"> free love and free unions </w:t>
      </w:r>
      <w:r w:rsidR="00115A48">
        <w:t>outsid</w:t>
      </w:r>
      <w:r w:rsidR="00CC0C9D">
        <w:t>e marriage</w:t>
      </w:r>
      <w:r w:rsidR="00115A48">
        <w:t xml:space="preserve">. In some cases they shut down cafés as sites of frivolity and idleness. The </w:t>
      </w:r>
      <w:r w:rsidR="00CC0C9D">
        <w:t xml:space="preserve">anarchist </w:t>
      </w:r>
      <w:proofErr w:type="spellStart"/>
      <w:r w:rsidR="00115A48">
        <w:t>Mujeres</w:t>
      </w:r>
      <w:proofErr w:type="spellEnd"/>
      <w:r w:rsidR="00115A48">
        <w:t xml:space="preserve"> </w:t>
      </w:r>
      <w:proofErr w:type="spellStart"/>
      <w:r w:rsidR="00115A48">
        <w:t>Li</w:t>
      </w:r>
      <w:r w:rsidR="009705D6">
        <w:t>bres</w:t>
      </w:r>
      <w:proofErr w:type="spellEnd"/>
      <w:r w:rsidR="009705D6">
        <w:t xml:space="preserve"> (Free Women), founded </w:t>
      </w:r>
      <w:r w:rsidR="009705D6">
        <w:lastRenderedPageBreak/>
        <w:t xml:space="preserve">in 1934, </w:t>
      </w:r>
      <w:r w:rsidR="00115A48">
        <w:t>fought fo</w:t>
      </w:r>
      <w:r w:rsidR="0047529E">
        <w:t xml:space="preserve">r full equality </w:t>
      </w:r>
      <w:r w:rsidR="002C4A2B">
        <w:t xml:space="preserve">between </w:t>
      </w:r>
      <w:r w:rsidR="0047529E">
        <w:t>the sexes</w:t>
      </w:r>
      <w:r w:rsidR="00115A48">
        <w:t xml:space="preserve"> but attacked “feminism” as an ideology of middle-class women. Brenan, who lived for long years in rural </w:t>
      </w:r>
      <w:proofErr w:type="spellStart"/>
      <w:r w:rsidR="00115A48">
        <w:t>Andalucia</w:t>
      </w:r>
      <w:proofErr w:type="spellEnd"/>
      <w:r w:rsidR="00115A48">
        <w:t xml:space="preserve"> and knew many anarchists, may have gone too far in characterizing them as latter-day </w:t>
      </w:r>
      <w:r w:rsidR="00FE1AE9">
        <w:t>“</w:t>
      </w:r>
      <w:r w:rsidR="00115A48">
        <w:t>Lutherans</w:t>
      </w:r>
      <w:r w:rsidR="00FE1AE9">
        <w:t>”</w:t>
      </w:r>
      <w:r w:rsidR="004F7F75">
        <w:t>,</w:t>
      </w:r>
      <w:r w:rsidR="00115A48">
        <w:t xml:space="preserve"> rea</w:t>
      </w:r>
      <w:r w:rsidR="00E26B95">
        <w:t xml:space="preserve">cting against the luxury of </w:t>
      </w:r>
      <w:r w:rsidR="00115A48">
        <w:t>Spanish C</w:t>
      </w:r>
      <w:r w:rsidR="00E26B95">
        <w:t>atholicism</w:t>
      </w:r>
      <w:r w:rsidR="00115A48">
        <w:t xml:space="preserve">, but captured something of their austere rejection of the sensuous decadence </w:t>
      </w:r>
      <w:r w:rsidR="00A714B6">
        <w:t>of the dominant</w:t>
      </w:r>
      <w:r w:rsidR="00E12CA0">
        <w:t xml:space="preserve"> culture </w:t>
      </w:r>
      <w:r w:rsidR="00115A48">
        <w:t xml:space="preserve">around them. </w:t>
      </w:r>
      <w:r w:rsidR="005A2465">
        <w:t>They had an uncritical faith in science and technology which would strike most people today as overblown</w:t>
      </w:r>
      <w:r w:rsidR="00A773EC">
        <w:t>. Some practiced nudism,</w:t>
      </w:r>
      <w:r w:rsidR="00E26B95">
        <w:t xml:space="preserve"> vegetarianism</w:t>
      </w:r>
      <w:r w:rsidR="00A714B6">
        <w:t xml:space="preserve"> or ate only uncooked fruit</w:t>
      </w:r>
      <w:r w:rsidR="00E26B95">
        <w:t>, and studied Esperanto as the universal language of the future.</w:t>
      </w:r>
      <w:r w:rsidR="0077769D">
        <w:br/>
      </w:r>
      <w:r w:rsidR="0077769D">
        <w:br/>
        <w:t xml:space="preserve">5. </w:t>
      </w:r>
      <w:r w:rsidR="00A50B00">
        <w:t xml:space="preserve">Despite disclaimers, many of the divisions that </w:t>
      </w:r>
      <w:r w:rsidR="00FE1AE9">
        <w:t xml:space="preserve">have </w:t>
      </w:r>
      <w:r w:rsidR="00A50B00">
        <w:t>split the Marxist movement, such as reform vs. revolution, recurred</w:t>
      </w:r>
      <w:r w:rsidR="00FE1AE9">
        <w:t xml:space="preserve"> in different guise</w:t>
      </w:r>
      <w:r w:rsidR="00A50B00">
        <w:t xml:space="preserve"> within the anarchist movement. After a period of ebb during the 1880’s, anarchism revived, and in 1888 </w:t>
      </w:r>
      <w:proofErr w:type="gramStart"/>
      <w:r w:rsidR="00A50B00">
        <w:t>a  split</w:t>
      </w:r>
      <w:proofErr w:type="gramEnd"/>
      <w:r w:rsidR="00A50B00">
        <w:t xml:space="preserve"> took place between labor-oriented and insurrectionist currents. A long-term division existed between a Bakunin-influenced “collectivist anarchism” and the Kropotkin-inspired “anarchist communism”</w:t>
      </w:r>
      <w:r w:rsidR="00A50B00">
        <w:rPr>
          <w:rStyle w:val="FootnoteReference"/>
        </w:rPr>
        <w:footnoteReference w:id="21"/>
      </w:r>
      <w:r w:rsidR="00A50B00">
        <w:t>.  A new upturn in mass struggle in the 1909 “Tragic Week” in Barcelona led to the founding of the</w:t>
      </w:r>
      <w:r w:rsidR="00E26B95">
        <w:t xml:space="preserve"> anarcho-syndicalist CNT (</w:t>
      </w:r>
      <w:proofErr w:type="spellStart"/>
      <w:r w:rsidR="00E26B95">
        <w:t>Confederació</w:t>
      </w:r>
      <w:r w:rsidR="00A50B00">
        <w:t>n</w:t>
      </w:r>
      <w:proofErr w:type="spellEnd"/>
      <w:r w:rsidR="00A50B00">
        <w:t xml:space="preserve"> </w:t>
      </w:r>
      <w:proofErr w:type="spellStart"/>
      <w:r w:rsidR="00A50B00">
        <w:t>Nacional</w:t>
      </w:r>
      <w:proofErr w:type="spellEnd"/>
      <w:r w:rsidR="00A50B00">
        <w:t xml:space="preserve"> de </w:t>
      </w:r>
      <w:proofErr w:type="spellStart"/>
      <w:r w:rsidR="00A50B00">
        <w:t>Trabajo</w:t>
      </w:r>
      <w:proofErr w:type="spellEnd"/>
      <w:r w:rsidR="00A50B00">
        <w:t>) in 1910, focused, like many syndicalist movements in Europe at the time (Italy, France, Britain, the American IWW) on the strategy of the general strike to usher in the new society</w:t>
      </w:r>
      <w:r w:rsidR="00F636E6">
        <w:rPr>
          <w:rStyle w:val="FootnoteReference"/>
        </w:rPr>
        <w:footnoteReference w:id="22"/>
      </w:r>
      <w:r w:rsidR="00A50B00">
        <w:t xml:space="preserve">. </w:t>
      </w:r>
      <w:r w:rsidR="00A2294B">
        <w:t xml:space="preserve">The CNT’s </w:t>
      </w:r>
      <w:r w:rsidR="00702E13">
        <w:t xml:space="preserve">influence peaked </w:t>
      </w:r>
      <w:r w:rsidR="00E26B95">
        <w:t xml:space="preserve">initially (prior to 1936) </w:t>
      </w:r>
      <w:r w:rsidR="00702E13">
        <w:t>in 1919</w:t>
      </w:r>
      <w:r w:rsidR="0047529E">
        <w:t>,</w:t>
      </w:r>
      <w:r w:rsidR="00702E13">
        <w:t xml:space="preserve"> in the wave of general strikes following World War I, and it created the </w:t>
      </w:r>
      <w:proofErr w:type="spellStart"/>
      <w:r w:rsidR="00702E13">
        <w:t>sindicato</w:t>
      </w:r>
      <w:proofErr w:type="spellEnd"/>
      <w:r w:rsidR="00702E13">
        <w:t xml:space="preserve"> </w:t>
      </w:r>
      <w:proofErr w:type="spellStart"/>
      <w:r w:rsidR="00702E13">
        <w:t>unico</w:t>
      </w:r>
      <w:proofErr w:type="spellEnd"/>
      <w:r w:rsidR="00702E13">
        <w:t xml:space="preserve"> (single union) to deal with the antagonism between craft and industrial workers, much like the IWW. </w:t>
      </w:r>
      <w:r w:rsidR="00702E13">
        <w:br/>
      </w:r>
    </w:p>
    <w:p w:rsidR="00A2294B" w:rsidRDefault="00702E13" w:rsidP="00A50B00">
      <w:r>
        <w:t>The defeat of the general strike (</w:t>
      </w:r>
      <w:r w:rsidR="00A773EC">
        <w:t>“</w:t>
      </w:r>
      <w:r>
        <w:t xml:space="preserve">La </w:t>
      </w:r>
      <w:proofErr w:type="spellStart"/>
      <w:r>
        <w:t>Canadiense</w:t>
      </w:r>
      <w:proofErr w:type="spellEnd"/>
      <w:r w:rsidR="00A773EC">
        <w:t>”</w:t>
      </w:r>
      <w:r>
        <w:t>) in early 1919 began a downturn, and the following years</w:t>
      </w:r>
      <w:r w:rsidR="00A2294B">
        <w:t xml:space="preserve"> of ebb</w:t>
      </w:r>
      <w:r>
        <w:t xml:space="preserve"> were dominated by the “</w:t>
      </w:r>
      <w:proofErr w:type="spellStart"/>
      <w:r>
        <w:t>pistolerismo</w:t>
      </w:r>
      <w:proofErr w:type="spellEnd"/>
      <w:r>
        <w:t xml:space="preserve">” of </w:t>
      </w:r>
      <w:r w:rsidR="00FE1AE9">
        <w:t xml:space="preserve">hundreds of </w:t>
      </w:r>
      <w:r>
        <w:t xml:space="preserve">tit-for-tat assassinations between employers and </w:t>
      </w:r>
      <w:r w:rsidR="00FE1AE9">
        <w:t xml:space="preserve">prominent </w:t>
      </w:r>
      <w:r>
        <w:t>uni</w:t>
      </w:r>
      <w:r w:rsidR="00987B1D">
        <w:t xml:space="preserve">on militants, </w:t>
      </w:r>
      <w:r w:rsidR="00FE1AE9">
        <w:t xml:space="preserve">a period </w:t>
      </w:r>
      <w:r w:rsidR="00987B1D">
        <w:t>ended</w:t>
      </w:r>
      <w:r>
        <w:t xml:space="preserve"> by the Primo de Rivera dictatorship</w:t>
      </w:r>
      <w:r w:rsidR="00987B1D">
        <w:t xml:space="preserve"> (1923-1930)</w:t>
      </w:r>
      <w:r>
        <w:t xml:space="preserve"> and years of underground illegality and exile for the CNT. In response to this difficult situation, and also to keep the reformist wing of the movement in c</w:t>
      </w:r>
      <w:r w:rsidR="001144DA">
        <w:t>heck, the FAI (</w:t>
      </w:r>
      <w:proofErr w:type="spellStart"/>
      <w:r w:rsidR="001144DA">
        <w:t>Federacion</w:t>
      </w:r>
      <w:proofErr w:type="spellEnd"/>
      <w:r w:rsidR="001144DA">
        <w:t xml:space="preserve"> </w:t>
      </w:r>
      <w:proofErr w:type="spellStart"/>
      <w:r w:rsidR="001144DA">
        <w:t>Anarqu</w:t>
      </w:r>
      <w:r>
        <w:t>ista</w:t>
      </w:r>
      <w:proofErr w:type="spellEnd"/>
      <w:r>
        <w:t xml:space="preserve"> </w:t>
      </w:r>
      <w:proofErr w:type="spellStart"/>
      <w:r>
        <w:t>Iberica</w:t>
      </w:r>
      <w:proofErr w:type="spellEnd"/>
      <w:r>
        <w:t>) was founded in 1927 by radical elements, sometimes called “</w:t>
      </w:r>
      <w:proofErr w:type="spellStart"/>
      <w:r>
        <w:t>anarcho</w:t>
      </w:r>
      <w:proofErr w:type="spellEnd"/>
      <w:r>
        <w:t>-Bolsheviks”. From 1917 until 1921-</w:t>
      </w:r>
      <w:r w:rsidR="004F7F75">
        <w:t xml:space="preserve">22, the Russian Bolsheviks had for their part </w:t>
      </w:r>
      <w:proofErr w:type="gramStart"/>
      <w:r>
        <w:t xml:space="preserve">courted </w:t>
      </w:r>
      <w:r w:rsidR="00987B1D">
        <w:t xml:space="preserve"> </w:t>
      </w:r>
      <w:r>
        <w:t>anarcho</w:t>
      </w:r>
      <w:proofErr w:type="gramEnd"/>
      <w:r>
        <w:t>-syndicalists in western Europe</w:t>
      </w:r>
      <w:r w:rsidR="00FE1AE9">
        <w:t>, but the</w:t>
      </w:r>
      <w:r w:rsidR="00E66671">
        <w:t xml:space="preserve"> experiences </w:t>
      </w:r>
      <w:r w:rsidR="00FE1AE9">
        <w:t xml:space="preserve">of the latter </w:t>
      </w:r>
      <w:r w:rsidR="00E66671">
        <w:t xml:space="preserve">in the Soviet Union, </w:t>
      </w:r>
      <w:r w:rsidR="00FE1AE9">
        <w:t xml:space="preserve">and </w:t>
      </w:r>
      <w:r w:rsidR="00E66671">
        <w:t xml:space="preserve">the repression of </w:t>
      </w:r>
      <w:proofErr w:type="spellStart"/>
      <w:r w:rsidR="00E66671">
        <w:t>Kronstadt</w:t>
      </w:r>
      <w:proofErr w:type="spellEnd"/>
      <w:r w:rsidR="00E66671">
        <w:t xml:space="preserve"> and </w:t>
      </w:r>
      <w:r w:rsidR="00E26B95">
        <w:t xml:space="preserve">of various Russian libertarians, </w:t>
      </w:r>
      <w:r w:rsidR="00E66671">
        <w:t xml:space="preserve">alienated them definitively, </w:t>
      </w:r>
      <w:r w:rsidR="00E26B95">
        <w:t>re</w:t>
      </w:r>
      <w:r w:rsidR="00E66671">
        <w:t>confirming their suspicions of Marxist “</w:t>
      </w:r>
      <w:proofErr w:type="spellStart"/>
      <w:r w:rsidR="00E66671">
        <w:t>statism</w:t>
      </w:r>
      <w:proofErr w:type="spellEnd"/>
      <w:r w:rsidR="00E66671">
        <w:t xml:space="preserve">” and centralism. </w:t>
      </w:r>
      <w:r w:rsidR="00846D6A">
        <w:br/>
      </w:r>
    </w:p>
    <w:p w:rsidR="00A50B00" w:rsidRDefault="00846D6A" w:rsidP="00A50B00">
      <w:r>
        <w:t>Anarchist claims to “</w:t>
      </w:r>
      <w:proofErr w:type="spellStart"/>
      <w:r>
        <w:t>apoliticism</w:t>
      </w:r>
      <w:proofErr w:type="spellEnd"/>
      <w:r>
        <w:t>” and “</w:t>
      </w:r>
      <w:proofErr w:type="spellStart"/>
      <w:r>
        <w:t>antipoliticism</w:t>
      </w:r>
      <w:proofErr w:type="spellEnd"/>
      <w:r>
        <w:t xml:space="preserve">” were also belied by the </w:t>
      </w:r>
      <w:r>
        <w:br/>
        <w:t xml:space="preserve">electoral participation of the anarchist working-class base, when the CNT-FAI lifted </w:t>
      </w:r>
      <w:r>
        <w:lastRenderedPageBreak/>
        <w:t xml:space="preserve">the policy of </w:t>
      </w:r>
      <w:proofErr w:type="spellStart"/>
      <w:proofErr w:type="gramStart"/>
      <w:r>
        <w:t>abstentionism</w:t>
      </w:r>
      <w:proofErr w:type="spellEnd"/>
      <w:r>
        <w:t xml:space="preserve">  in</w:t>
      </w:r>
      <w:proofErr w:type="gramEnd"/>
      <w:r>
        <w:t xml:space="preserve"> the 1931 elections, providing the margin of victory for republican force</w:t>
      </w:r>
      <w:r w:rsidR="00A2294B">
        <w:t>s</w:t>
      </w:r>
      <w:r>
        <w:t>. Disappointed by the anti-worker an</w:t>
      </w:r>
      <w:r w:rsidR="00F91367">
        <w:t>d anti-peasant policies of the R</w:t>
      </w:r>
      <w:r>
        <w:t>epublic, anarchists abstai</w:t>
      </w:r>
      <w:r w:rsidR="00A2294B">
        <w:t xml:space="preserve">ned in 1933, </w:t>
      </w:r>
      <w:r w:rsidR="00FD5F58">
        <w:t xml:space="preserve">elections </w:t>
      </w:r>
      <w:r w:rsidR="00A2294B">
        <w:t>followed by</w:t>
      </w:r>
      <w:r>
        <w:t xml:space="preserve"> the hard-right turn of the “</w:t>
      </w:r>
      <w:proofErr w:type="spellStart"/>
      <w:r>
        <w:t>bi</w:t>
      </w:r>
      <w:r w:rsidR="00A2294B">
        <w:t>ennio</w:t>
      </w:r>
      <w:proofErr w:type="spellEnd"/>
      <w:r w:rsidR="00A2294B">
        <w:t xml:space="preserve"> </w:t>
      </w:r>
      <w:proofErr w:type="gramStart"/>
      <w:r w:rsidR="00A2294B">
        <w:t>negro</w:t>
      </w:r>
      <w:proofErr w:type="gramEnd"/>
      <w:r w:rsidR="00A2294B">
        <w:t>” (two black years). As a result, the CNT-FAI again lifted the abstention policy for the February 1936 elections</w:t>
      </w:r>
      <w:r w:rsidR="00562B40">
        <w:t xml:space="preserve">—even </w:t>
      </w:r>
      <w:proofErr w:type="spellStart"/>
      <w:r w:rsidR="00562B40">
        <w:t>Durruti</w:t>
      </w:r>
      <w:proofErr w:type="spellEnd"/>
      <w:r w:rsidR="00562B40">
        <w:t xml:space="preserve"> called for a vote for the Popular Front--</w:t>
      </w:r>
      <w:r w:rsidR="00A2294B">
        <w:t xml:space="preserve"> and anarchists provided the margin </w:t>
      </w:r>
      <w:r w:rsidR="00562B40">
        <w:t>of victory for the left parties</w:t>
      </w:r>
      <w:r w:rsidR="00A2294B">
        <w:t xml:space="preserve">, though claiming </w:t>
      </w:r>
      <w:r w:rsidR="00562B40">
        <w:t>they voted</w:t>
      </w:r>
      <w:r w:rsidR="00A2294B">
        <w:t xml:space="preserve"> only in hopes of freeing some 9000 anarchist political prisoners</w:t>
      </w:r>
      <w:r w:rsidR="00AC7A60">
        <w:rPr>
          <w:rStyle w:val="FootnoteReference"/>
        </w:rPr>
        <w:footnoteReference w:id="23"/>
      </w:r>
      <w:r w:rsidR="00A2294B">
        <w:t xml:space="preserve">.  </w:t>
      </w:r>
      <w:r w:rsidR="00562B40">
        <w:t>After the left won, t</w:t>
      </w:r>
      <w:r w:rsidR="00A93AD0">
        <w:t>he prisoner</w:t>
      </w:r>
      <w:r w:rsidR="004F7F75">
        <w:t>s were</w:t>
      </w:r>
      <w:r w:rsidR="00A93AD0">
        <w:t xml:space="preserve"> f</w:t>
      </w:r>
      <w:r w:rsidR="00F636E6">
        <w:t>reed by mass break-ins by</w:t>
      </w:r>
      <w:r w:rsidR="00A714B6">
        <w:t xml:space="preserve"> crowds at the jails</w:t>
      </w:r>
      <w:r w:rsidR="00562B40">
        <w:t>, which the Republican autho</w:t>
      </w:r>
      <w:r w:rsidR="004F7F75">
        <w:t>rities did not dare repress.</w:t>
      </w:r>
      <w:r w:rsidR="00A2294B">
        <w:t xml:space="preserve"> </w:t>
      </w:r>
    </w:p>
    <w:p w:rsidR="00A50B00" w:rsidRDefault="00A50B00" w:rsidP="00A50B00"/>
    <w:p w:rsidR="00A50B00" w:rsidRDefault="00E66671" w:rsidP="00E7472C">
      <w:r>
        <w:t xml:space="preserve">6. </w:t>
      </w:r>
      <w:r w:rsidR="00987B1D">
        <w:t>Thus the stage was set for the crisis of th</w:t>
      </w:r>
      <w:r w:rsidR="00E7472C">
        <w:t xml:space="preserve">e Second Republic (1931-1939), culminating in </w:t>
      </w:r>
      <w:r w:rsidR="00987B1D">
        <w:t xml:space="preserve">revolution and civil war after 1936. Spain had been spared participation in World War I, which tore apart the large socialist parties of France, Italy, and Germany, </w:t>
      </w:r>
      <w:r w:rsidR="00E7472C">
        <w:t>giving rise after 1917 to mass Com</w:t>
      </w:r>
      <w:r w:rsidR="00E26B95">
        <w:t>munist Parties there, and also posing</w:t>
      </w:r>
      <w:r w:rsidR="00E7472C">
        <w:t xml:space="preserve"> a severe test for other</w:t>
      </w:r>
      <w:r w:rsidR="00987B1D">
        <w:t xml:space="preserve"> anarchist and anarcho-syndicalist movements</w:t>
      </w:r>
      <w:r w:rsidR="00E7472C">
        <w:t xml:space="preserve">, </w:t>
      </w:r>
      <w:r w:rsidR="00987B1D">
        <w:t xml:space="preserve"> where important sections </w:t>
      </w:r>
      <w:r w:rsidR="00E7472C">
        <w:t>and figures (</w:t>
      </w:r>
      <w:proofErr w:type="spellStart"/>
      <w:r w:rsidR="00E7472C">
        <w:t>Hervé</w:t>
      </w:r>
      <w:proofErr w:type="spellEnd"/>
      <w:r w:rsidR="00E7472C">
        <w:t xml:space="preserve"> in France, Kropotkin in Russia) </w:t>
      </w:r>
      <w:r w:rsidR="00987B1D">
        <w:t>rallied to t</w:t>
      </w:r>
      <w:r w:rsidR="00E7472C">
        <w:t>he nationalist colors. By contrast</w:t>
      </w:r>
      <w:proofErr w:type="gramStart"/>
      <w:r w:rsidR="00E7472C">
        <w:t xml:space="preserve">, </w:t>
      </w:r>
      <w:r w:rsidR="00987B1D">
        <w:t xml:space="preserve"> the</w:t>
      </w:r>
      <w:proofErr w:type="gramEnd"/>
      <w:r w:rsidR="00987B1D">
        <w:t xml:space="preserve"> Spanish Communist Party</w:t>
      </w:r>
      <w:r w:rsidR="00FE1AE9">
        <w:rPr>
          <w:rStyle w:val="FootnoteReference"/>
        </w:rPr>
        <w:footnoteReference w:id="24"/>
      </w:r>
      <w:r w:rsidR="00E7472C">
        <w:t xml:space="preserve">, having no “social patriot” majority to denounce, </w:t>
      </w:r>
      <w:r w:rsidR="00987B1D">
        <w:t xml:space="preserve"> was a stillborn sect</w:t>
      </w:r>
      <w:r w:rsidR="00E7472C">
        <w:t xml:space="preserve"> of a few thousand</w:t>
      </w:r>
      <w:r w:rsidR="00987B1D">
        <w:t xml:space="preserve"> breaking away </w:t>
      </w:r>
      <w:r w:rsidR="00E7472C">
        <w:t>from the PSOE</w:t>
      </w:r>
      <w:r w:rsidR="00987B1D">
        <w:t xml:space="preserve"> youth, </w:t>
      </w:r>
      <w:r w:rsidR="00E7472C">
        <w:t xml:space="preserve">then </w:t>
      </w:r>
      <w:r w:rsidR="00987B1D">
        <w:t xml:space="preserve">forced underground during the </w:t>
      </w:r>
      <w:r w:rsidR="00A2294B">
        <w:t xml:space="preserve">Primo de Rivera years and then </w:t>
      </w:r>
      <w:r w:rsidR="00324584">
        <w:t xml:space="preserve">with the return to legality </w:t>
      </w:r>
      <w:r w:rsidR="00A2294B">
        <w:t xml:space="preserve">from 1931 to </w:t>
      </w:r>
      <w:r w:rsidR="00987B1D">
        <w:t>1934 practicing the sterile Third Period “social fascis</w:t>
      </w:r>
      <w:r w:rsidR="00E7472C">
        <w:t>t” policy against the PSOE</w:t>
      </w:r>
      <w:r w:rsidR="00324584">
        <w:t xml:space="preserve"> and the anarchists</w:t>
      </w:r>
      <w:r w:rsidR="00E7472C">
        <w:t>, thus being hardly larger or more rooted in the working class in 1936 than it had been at its founding</w:t>
      </w:r>
      <w:r w:rsidR="0047529E">
        <w:rPr>
          <w:rStyle w:val="FootnoteReference"/>
        </w:rPr>
        <w:footnoteReference w:id="25"/>
      </w:r>
      <w:r w:rsidR="00E7472C">
        <w:t xml:space="preserve">. </w:t>
      </w:r>
      <w:r w:rsidR="00987B1D">
        <w:t xml:space="preserve"> The </w:t>
      </w:r>
      <w:r w:rsidR="00FE1AE9">
        <w:t>CNT, despite the expulsion of thirty</w:t>
      </w:r>
      <w:r w:rsidR="00987B1D">
        <w:t xml:space="preserve"> moderate (“</w:t>
      </w:r>
      <w:proofErr w:type="spellStart"/>
      <w:r w:rsidR="00987B1D">
        <w:t>Treintista</w:t>
      </w:r>
      <w:proofErr w:type="spellEnd"/>
      <w:r w:rsidR="00987B1D">
        <w:t>”) union leader</w:t>
      </w:r>
      <w:r w:rsidR="00E7472C">
        <w:t>s, towered over both the PSOE, to say nothing of the PCE</w:t>
      </w:r>
      <w:proofErr w:type="gramStart"/>
      <w:r w:rsidR="00E7472C">
        <w:t>,  in</w:t>
      </w:r>
      <w:proofErr w:type="gramEnd"/>
      <w:r w:rsidR="00E7472C">
        <w:t xml:space="preserve"> both numbers and rootedness in the Catalan working class and </w:t>
      </w:r>
      <w:proofErr w:type="spellStart"/>
      <w:r w:rsidR="00E7472C">
        <w:t>Andalucian</w:t>
      </w:r>
      <w:proofErr w:type="spellEnd"/>
      <w:r w:rsidR="00E7472C">
        <w:t xml:space="preserve"> peasantry. </w:t>
      </w:r>
    </w:p>
    <w:p w:rsidR="001A26EC" w:rsidRDefault="001A26EC"/>
    <w:p w:rsidR="0036030F" w:rsidRDefault="001A26EC">
      <w:r>
        <w:t>7. Gen. Francisco Franco’s coup in July 1936 was aimed at ending the social chaos of the Second Republic in the form of strikes, land seiz</w:t>
      </w:r>
      <w:r w:rsidR="00FD5F58">
        <w:t xml:space="preserve">ures by peasants, street battles </w:t>
      </w:r>
      <w:r>
        <w:t>between leftists and rightists, and parliamentary impotence. One should recall the European context of right-wing military governments throughout eastern Europe, the first fascist state</w:t>
      </w:r>
      <w:r w:rsidR="00F91367">
        <w:t>,</w:t>
      </w:r>
      <w:r>
        <w:t xml:space="preserve"> founded by Mussolini in 1922, Hitler’s seizure of power in Germany in 1933, and Austrian dictator Dollfuss’s bombardment of working-class housing in Vienna in 1934.  The latter two especially emboldened the Spanish right and far-right, and strengthened the resolve of the PSOE, PCE and </w:t>
      </w:r>
      <w:r w:rsidR="00CA2DD6">
        <w:t>CNT-FAI on the left. T</w:t>
      </w:r>
      <w:r>
        <w:t xml:space="preserve">he Stalinist </w:t>
      </w:r>
      <w:r w:rsidR="00CA2DD6">
        <w:t>Third International’s</w:t>
      </w:r>
      <w:r>
        <w:t xml:space="preserve"> </w:t>
      </w:r>
      <w:r w:rsidR="00F636E6">
        <w:t xml:space="preserve">1934-35 </w:t>
      </w:r>
      <w:r>
        <w:t>“anti-fascist”</w:t>
      </w:r>
      <w:r w:rsidR="00CA2DD6">
        <w:t xml:space="preserve"> turn to alliances with social democrats (yesterday’s “social fascists”) and “progressive bourgeois </w:t>
      </w:r>
      <w:r w:rsidR="00CA2DD6">
        <w:lastRenderedPageBreak/>
        <w:t>elements”</w:t>
      </w:r>
      <w:r w:rsidR="00F636E6">
        <w:t xml:space="preserve"> </w:t>
      </w:r>
      <w:r w:rsidR="00E039D2">
        <w:t xml:space="preserve">led to the electoral victories </w:t>
      </w:r>
      <w:r w:rsidR="00CA2DD6">
        <w:t xml:space="preserve">of the Popular Front in Spain in February 1936 </w:t>
      </w:r>
      <w:proofErr w:type="gramStart"/>
      <w:r w:rsidR="00CA2DD6">
        <w:t xml:space="preserve">and </w:t>
      </w:r>
      <w:r w:rsidR="00112DD5">
        <w:t xml:space="preserve"> then</w:t>
      </w:r>
      <w:proofErr w:type="gramEnd"/>
      <w:r w:rsidR="00112DD5">
        <w:t xml:space="preserve"> </w:t>
      </w:r>
      <w:r w:rsidR="00CA2DD6">
        <w:t xml:space="preserve">in France in </w:t>
      </w:r>
      <w:r w:rsidR="00A714B6">
        <w:t>May, followed in the latter</w:t>
      </w:r>
      <w:r w:rsidR="00E039D2">
        <w:t xml:space="preserve"> by mass factory occupations in May-June. </w:t>
      </w:r>
      <w:r w:rsidR="00E039D2">
        <w:br/>
      </w:r>
      <w:r w:rsidR="00E039D2">
        <w:br/>
        <w:t xml:space="preserve">8. Franco’s coup was defeated by spontaneous, heavy street fighting over 3-4 days, above </w:t>
      </w:r>
      <w:proofErr w:type="gramStart"/>
      <w:r w:rsidR="00E039D2">
        <w:t>all  in</w:t>
      </w:r>
      <w:proofErr w:type="gramEnd"/>
      <w:r w:rsidR="00E039D2">
        <w:t xml:space="preserve"> Barcelona and also in Madrid, and various forms of popular resistance in about 60% of Spanish territory.  In Barcelona, the CNT and the FAI were the absolute masters of the situation</w:t>
      </w:r>
      <w:proofErr w:type="gramStart"/>
      <w:r w:rsidR="00E039D2">
        <w:t>,  based</w:t>
      </w:r>
      <w:proofErr w:type="gramEnd"/>
      <w:r w:rsidR="00E039D2">
        <w:t xml:space="preserve"> on the armed working class. </w:t>
      </w:r>
      <w:r w:rsidR="00CA2DD6">
        <w:t xml:space="preserve"> </w:t>
      </w:r>
      <w:r w:rsidR="00615A02">
        <w:t xml:space="preserve">Wherever the coup triumphed, </w:t>
      </w:r>
      <w:r w:rsidR="00F636E6">
        <w:t xml:space="preserve">in some cases almost without resistance </w:t>
      </w:r>
      <w:r w:rsidR="00615A02">
        <w:t>as in leftist bastions such as Zaragoza</w:t>
      </w:r>
      <w:r w:rsidR="0003175A">
        <w:t>—the most anarchist city in Spain--</w:t>
      </w:r>
      <w:r w:rsidR="00615A02">
        <w:t xml:space="preserve"> and Seville (not to mention large parts of the anarchist </w:t>
      </w:r>
      <w:proofErr w:type="spellStart"/>
      <w:r w:rsidR="00615A02">
        <w:t>Andalucian</w:t>
      </w:r>
      <w:proofErr w:type="spellEnd"/>
      <w:r w:rsidR="00615A02">
        <w:t xml:space="preserve"> countryside) mass</w:t>
      </w:r>
      <w:r w:rsidR="00FD5F58">
        <w:t xml:space="preserve"> executions of militants (20,000 in Seville)</w:t>
      </w:r>
      <w:r w:rsidR="00615A02">
        <w:t xml:space="preserve"> followed immediately.</w:t>
      </w:r>
      <w:r w:rsidR="00CA5DEF">
        <w:rPr>
          <w:rStyle w:val="FootnoteReference"/>
        </w:rPr>
        <w:footnoteReference w:id="26"/>
      </w:r>
      <w:r w:rsidR="00615A02">
        <w:t xml:space="preserve"> </w:t>
      </w:r>
      <w:r>
        <w:t xml:space="preserve"> </w:t>
      </w:r>
      <w:r w:rsidR="00615A02">
        <w:br/>
      </w:r>
      <w:r w:rsidR="00615A02">
        <w:br/>
        <w:t>9. It is here that we</w:t>
      </w:r>
      <w:r w:rsidR="00F636E6">
        <w:t xml:space="preserve"> arrive at the nub of this</w:t>
      </w:r>
      <w:r w:rsidR="00615A02">
        <w:t xml:space="preserve"> text. The Spanish anarchists had made the revolution, </w:t>
      </w:r>
      <w:r w:rsidR="00616103">
        <w:t xml:space="preserve">beyond their wildest expectations, </w:t>
      </w:r>
      <w:r w:rsidR="00615A02">
        <w:t xml:space="preserve">and did not know what to do with it. On the night of the victory in Barcelona, </w:t>
      </w:r>
      <w:r w:rsidR="00112DD5">
        <w:t>top leaders of the CNT-</w:t>
      </w:r>
      <w:r w:rsidR="00615A02">
        <w:t>FAI</w:t>
      </w:r>
      <w:proofErr w:type="gramStart"/>
      <w:r w:rsidR="00431363">
        <w:t xml:space="preserve">, </w:t>
      </w:r>
      <w:r w:rsidR="00615A02">
        <w:t xml:space="preserve"> including</w:t>
      </w:r>
      <w:proofErr w:type="gramEnd"/>
      <w:r w:rsidR="00615A02">
        <w:t xml:space="preserve"> Juan Garcia Oliver and Buenaventura </w:t>
      </w:r>
      <w:proofErr w:type="spellStart"/>
      <w:r w:rsidR="000525E6">
        <w:t>Durruti</w:t>
      </w:r>
      <w:proofErr w:type="spellEnd"/>
      <w:r w:rsidR="000525E6">
        <w:t xml:space="preserve">, </w:t>
      </w:r>
      <w:r w:rsidR="00615A02">
        <w:t xml:space="preserve">called on Luis </w:t>
      </w:r>
      <w:proofErr w:type="spellStart"/>
      <w:r w:rsidR="00615A02">
        <w:t>Companys</w:t>
      </w:r>
      <w:proofErr w:type="spellEnd"/>
      <w:r w:rsidR="00615A02">
        <w:t xml:space="preserve">, a Catalan nationalist and head of the </w:t>
      </w:r>
      <w:proofErr w:type="spellStart"/>
      <w:r w:rsidR="00615A02">
        <w:t>Generalitat</w:t>
      </w:r>
      <w:proofErr w:type="spellEnd"/>
      <w:r w:rsidR="00615A02">
        <w:t>, the Catalan regional government. The army had dissolved or gone over to Franco; the police had also</w:t>
      </w:r>
      <w:r w:rsidR="00975824">
        <w:t xml:space="preserve"> largely</w:t>
      </w:r>
      <w:r w:rsidR="00615A02">
        <w:t xml:space="preserve"> disintegrated, and were being replaced by armed anarchist patrols; the bourgeois state in Catalonia at that moment was reduced to a few b</w:t>
      </w:r>
      <w:r w:rsidR="00112DD5">
        <w:t xml:space="preserve">uildings. </w:t>
      </w:r>
      <w:proofErr w:type="spellStart"/>
      <w:r w:rsidR="00112DD5">
        <w:t>Companys</w:t>
      </w:r>
      <w:proofErr w:type="spellEnd"/>
      <w:r w:rsidR="00112DD5">
        <w:t xml:space="preserve"> told the CNT-</w:t>
      </w:r>
      <w:r w:rsidR="00615A02">
        <w:t>FAI leaders that the power was theirs, and if they wished, he would resign and be a</w:t>
      </w:r>
      <w:r w:rsidR="00112DD5">
        <w:t xml:space="preserve"> soldier in their army. The CNT-</w:t>
      </w:r>
      <w:r w:rsidR="00615A02">
        <w:t xml:space="preserve">FAI leaders decided to leave </w:t>
      </w:r>
      <w:r w:rsidR="00431363">
        <w:t xml:space="preserve">standing </w:t>
      </w:r>
      <w:r w:rsidR="00615A02">
        <w:t xml:space="preserve">the skeleton of the bourgeois state </w:t>
      </w:r>
      <w:r w:rsidR="00431363">
        <w:t xml:space="preserve">and its momentarily powerless head, </w:t>
      </w:r>
      <w:proofErr w:type="spellStart"/>
      <w:r w:rsidR="00431363">
        <w:t>Companys</w:t>
      </w:r>
      <w:proofErr w:type="spellEnd"/>
      <w:proofErr w:type="gramStart"/>
      <w:r w:rsidR="00615A02">
        <w:t xml:space="preserve">, </w:t>
      </w:r>
      <w:r w:rsidR="00431363">
        <w:t xml:space="preserve"> </w:t>
      </w:r>
      <w:r w:rsidR="000525E6">
        <w:t>and</w:t>
      </w:r>
      <w:proofErr w:type="gramEnd"/>
      <w:r w:rsidR="000525E6">
        <w:t xml:space="preserve"> instead formed</w:t>
      </w:r>
      <w:r w:rsidR="00615A02">
        <w:t xml:space="preserve"> the Committee of Anti-Fascist Militias</w:t>
      </w:r>
      <w:r w:rsidR="00562B40">
        <w:t>,</w:t>
      </w:r>
      <w:r w:rsidR="00615A02">
        <w:t xml:space="preserve"> which became for all intents and purposes the effective</w:t>
      </w:r>
      <w:r w:rsidR="00CD7D7E">
        <w:t xml:space="preserve"> state power in</w:t>
      </w:r>
      <w:r w:rsidR="00431363">
        <w:t xml:space="preserve"> the following months</w:t>
      </w:r>
      <w:r w:rsidR="00746F4D">
        <w:rPr>
          <w:rStyle w:val="FootnoteReference"/>
        </w:rPr>
        <w:footnoteReference w:id="27"/>
      </w:r>
      <w:r w:rsidR="00431363">
        <w:t xml:space="preserve">. </w:t>
      </w:r>
      <w:r w:rsidR="00AE4CA1">
        <w:t xml:space="preserve"> </w:t>
      </w:r>
    </w:p>
    <w:p w:rsidR="0036030F" w:rsidRDefault="0036030F"/>
    <w:p w:rsidR="00BB56EE" w:rsidRDefault="00AE4CA1">
      <w:r>
        <w:t>The anarchists, as they put it in</w:t>
      </w:r>
      <w:r w:rsidR="00615A02">
        <w:t xml:space="preserve"> their own words, had to either impose a “full totalitarian dictatorship” </w:t>
      </w:r>
      <w:r>
        <w:t xml:space="preserve">or leave the parties supporting the Popular Front intact. </w:t>
      </w:r>
      <w:r>
        <w:lastRenderedPageBreak/>
        <w:t>They chose the latter course, and through the door of the small, po</w:t>
      </w:r>
      <w:r w:rsidR="00431363">
        <w:t>werless edifice, which they did not dissolve</w:t>
      </w:r>
      <w:proofErr w:type="gramStart"/>
      <w:r w:rsidR="00431363">
        <w:t xml:space="preserve">, </w:t>
      </w:r>
      <w:r>
        <w:t xml:space="preserve"> came</w:t>
      </w:r>
      <w:proofErr w:type="gramEnd"/>
      <w:r w:rsidR="000B1F47">
        <w:t xml:space="preserve">, </w:t>
      </w:r>
      <w:r w:rsidR="002C40F2">
        <w:t>in the following months</w:t>
      </w:r>
      <w:r>
        <w:t xml:space="preserve">, </w:t>
      </w:r>
      <w:r w:rsidR="002C40F2">
        <w:t xml:space="preserve">under the cautious management of </w:t>
      </w:r>
      <w:proofErr w:type="spellStart"/>
      <w:r w:rsidR="002C40F2">
        <w:t>Companys</w:t>
      </w:r>
      <w:proofErr w:type="spellEnd"/>
      <w:r w:rsidR="002C40F2">
        <w:t>,</w:t>
      </w:r>
      <w:r>
        <w:t xml:space="preserve"> all the forces of the counter</w:t>
      </w:r>
      <w:r w:rsidR="000B1F47">
        <w:t>-revolution. Everything in the anarchists’</w:t>
      </w:r>
      <w:r>
        <w:t xml:space="preserve"> history militated against “taking power” as “authoritarian” “centralist” M</w:t>
      </w:r>
      <w:r w:rsidR="009A068E">
        <w:t>arxist theory would dictate, and it hardly helped that</w:t>
      </w:r>
      <w:r>
        <w:t xml:space="preserve"> “Marxism” in Spain at that moment w</w:t>
      </w:r>
      <w:r w:rsidR="004531C9">
        <w:t>as the lumbering reformist PSOE</w:t>
      </w:r>
      <w:r w:rsidR="00E4633B">
        <w:t xml:space="preserve"> (albeit with a leftward-moving faction)</w:t>
      </w:r>
      <w:r w:rsidR="004531C9">
        <w:t>, the left-centrist POUM</w:t>
      </w:r>
      <w:r w:rsidR="004531C9">
        <w:rPr>
          <w:rStyle w:val="FootnoteReference"/>
        </w:rPr>
        <w:footnoteReference w:id="28"/>
      </w:r>
      <w:proofErr w:type="gramStart"/>
      <w:r w:rsidR="00E4633B">
        <w:t xml:space="preserve">, </w:t>
      </w:r>
      <w:r w:rsidR="004531C9">
        <w:t xml:space="preserve"> </w:t>
      </w:r>
      <w:r>
        <w:t>and</w:t>
      </w:r>
      <w:proofErr w:type="gramEnd"/>
      <w:r>
        <w:t xml:space="preserve"> the small PCE, barely recovered from its 15 years of sectarian marginality and not yet pumped up into a mass party of the </w:t>
      </w:r>
      <w:r w:rsidR="0003175A">
        <w:t xml:space="preserve">frightened </w:t>
      </w:r>
      <w:r>
        <w:t xml:space="preserve">middle classes </w:t>
      </w:r>
      <w:r w:rsidR="008578BC">
        <w:t>by Soviet money, weapons and NKVD</w:t>
      </w:r>
      <w:r>
        <w:t xml:space="preserve"> “advisors”</w:t>
      </w:r>
      <w:r>
        <w:rPr>
          <w:rStyle w:val="FootnoteReference"/>
        </w:rPr>
        <w:footnoteReference w:id="29"/>
      </w:r>
      <w:r w:rsidR="004531C9">
        <w:t>,</w:t>
      </w:r>
      <w:r w:rsidR="004531C9">
        <w:rPr>
          <w:rStyle w:val="FootnoteReference"/>
        </w:rPr>
        <w:footnoteReference w:id="30"/>
      </w:r>
      <w:r>
        <w:t xml:space="preserve">. </w:t>
      </w:r>
      <w:r w:rsidR="00B5457A">
        <w:br/>
      </w:r>
      <w:r w:rsidR="00B5457A">
        <w:br/>
      </w:r>
      <w:r w:rsidR="00B5457A" w:rsidRPr="00B5457A">
        <w:rPr>
          <w:b/>
        </w:rPr>
        <w:t xml:space="preserve">III. </w:t>
      </w:r>
      <w:r w:rsidR="0075509D" w:rsidRPr="00B5457A">
        <w:rPr>
          <w:b/>
        </w:rPr>
        <w:t xml:space="preserve"> The Anarcho-syndicalists after the revolution: political, economic and military considerations</w:t>
      </w:r>
    </w:p>
    <w:p w:rsidR="00BB56EE" w:rsidRDefault="00BB56EE"/>
    <w:p w:rsidR="00FF09E8" w:rsidRDefault="00BB56EE" w:rsidP="00FF09E8">
      <w:pPr>
        <w:pStyle w:val="FootnoteText"/>
      </w:pPr>
      <w:r>
        <w:t>I begin this section with a thought experiment. What if the CNT-FAI, instead of</w:t>
      </w:r>
      <w:r>
        <w:br/>
        <w:t xml:space="preserve">leaving </w:t>
      </w:r>
      <w:r w:rsidR="00504232">
        <w:t xml:space="preserve">intact </w:t>
      </w:r>
      <w:r>
        <w:t>the Cat</w:t>
      </w:r>
      <w:r w:rsidR="00504232">
        <w:t xml:space="preserve">alan state under </w:t>
      </w:r>
      <w:proofErr w:type="spellStart"/>
      <w:r w:rsidR="00504232">
        <w:t>Companys</w:t>
      </w:r>
      <w:proofErr w:type="spellEnd"/>
      <w:r>
        <w:t>, had decided to “go for broke” (“</w:t>
      </w:r>
      <w:proofErr w:type="spellStart"/>
      <w:r>
        <w:t>ir</w:t>
      </w:r>
      <w:proofErr w:type="spellEnd"/>
      <w:r>
        <w:t xml:space="preserve"> </w:t>
      </w:r>
      <w:r w:rsidR="00975824">
        <w:t xml:space="preserve">a </w:t>
      </w:r>
      <w:proofErr w:type="spellStart"/>
      <w:r>
        <w:t>por</w:t>
      </w:r>
      <w:proofErr w:type="spellEnd"/>
      <w:r>
        <w:t xml:space="preserve"> el </w:t>
      </w:r>
      <w:proofErr w:type="spellStart"/>
      <w:r>
        <w:t>todo</w:t>
      </w:r>
      <w:proofErr w:type="spellEnd"/>
      <w:r>
        <w:t>” was the Spanish formulation, favored by an important number of anarcho-syndicalists</w:t>
      </w:r>
      <w:r w:rsidR="002C40F2">
        <w:t xml:space="preserve"> such as Juan Garcia Oliver</w:t>
      </w:r>
      <w:r>
        <w:t>) and replace the skeletal bourgeois state with full working- cla</w:t>
      </w:r>
      <w:r w:rsidR="00504232">
        <w:t>ss power  in some approximation</w:t>
      </w:r>
      <w:r>
        <w:t xml:space="preserve"> of</w:t>
      </w:r>
      <w:r w:rsidR="00504232">
        <w:t xml:space="preserve"> immediately revocable delegates</w:t>
      </w:r>
      <w:r>
        <w:t xml:space="preserve"> </w:t>
      </w:r>
      <w:r w:rsidR="000B4A6E">
        <w:t xml:space="preserve">in </w:t>
      </w:r>
      <w:r>
        <w:t>“soviets” (class-wide institutions)</w:t>
      </w:r>
      <w:r w:rsidR="00504232">
        <w:t>, as the ultimate “authority”, since worker control of industry and peasant collectives were already widespread?</w:t>
      </w:r>
      <w:r>
        <w:br/>
      </w:r>
      <w:r>
        <w:br/>
        <w:t xml:space="preserve">This is of course “history as if”. We know with 20-20 hindsight what really happened, and tracing </w:t>
      </w:r>
      <w:r w:rsidR="000B4A6E">
        <w:t xml:space="preserve">in detail </w:t>
      </w:r>
      <w:r>
        <w:t>the destruction of the revolution by the forces of the Popular Front, led by the Communist Party and the PSUC</w:t>
      </w:r>
      <w:r>
        <w:rPr>
          <w:rStyle w:val="FootnoteReference"/>
        </w:rPr>
        <w:footnoteReference w:id="31"/>
      </w:r>
      <w:r w:rsidR="002C40F2">
        <w:t xml:space="preserve"> , is less our focus than the anarchist blind spots </w:t>
      </w:r>
      <w:r w:rsidR="001B338A">
        <w:t xml:space="preserve">which </w:t>
      </w:r>
      <w:r w:rsidR="002C40F2">
        <w:t xml:space="preserve">facilitated it.  (The role of the Communist Party in the internal counter-revolution </w:t>
      </w:r>
      <w:r w:rsidR="000B4A6E">
        <w:t>is relatively well known</w:t>
      </w:r>
      <w:r w:rsidR="000B4A6E">
        <w:rPr>
          <w:rStyle w:val="FootnoteReference"/>
        </w:rPr>
        <w:footnoteReference w:id="32"/>
      </w:r>
      <w:r w:rsidR="002C40F2">
        <w:t xml:space="preserve">; how the anarchists were “taken”, </w:t>
      </w:r>
      <w:r w:rsidR="00873FDC">
        <w:t xml:space="preserve">and taken in, </w:t>
      </w:r>
      <w:r w:rsidR="002C40F2">
        <w:t xml:space="preserve">less so.) </w:t>
      </w:r>
      <w:r w:rsidR="00FF09E8">
        <w:br/>
      </w:r>
      <w:r w:rsidR="00FF09E8">
        <w:br/>
        <w:t xml:space="preserve">None other than </w:t>
      </w:r>
      <w:proofErr w:type="spellStart"/>
      <w:r w:rsidR="00FF09E8">
        <w:t>Durruti</w:t>
      </w:r>
      <w:proofErr w:type="spellEnd"/>
      <w:r w:rsidR="00FF09E8">
        <w:t xml:space="preserve"> told a Canadian radio interviewer in August 1936, commenting on the prospects in Spain outside Catalonia and in the rest of Europe: “We are alone.” </w:t>
      </w:r>
      <w:proofErr w:type="spellStart"/>
      <w:r w:rsidR="00226231">
        <w:t>Grandizo</w:t>
      </w:r>
      <w:proofErr w:type="spellEnd"/>
      <w:r w:rsidR="00226231">
        <w:t xml:space="preserve"> </w:t>
      </w:r>
      <w:proofErr w:type="spellStart"/>
      <w:r w:rsidR="00FF09E8">
        <w:t>Munis</w:t>
      </w:r>
      <w:proofErr w:type="spellEnd"/>
      <w:r w:rsidR="00FF09E8">
        <w:t xml:space="preserve">, on the other hand, without mentioning the debate </w:t>
      </w:r>
      <w:r w:rsidR="00FF09E8">
        <w:lastRenderedPageBreak/>
        <w:t xml:space="preserve">within the CNT and the FAI, says that “the working-class organs of power should have unified on a national level and formally proclaimed the dissolution of the government…The situation… was characterized by an incomplete atomization of political power in the hands of the workers and the peasants. I use the word ‘atomization” because </w:t>
      </w:r>
      <w:r w:rsidR="00FF09E8" w:rsidRPr="00967F49">
        <w:rPr>
          <w:i/>
        </w:rPr>
        <w:t>duality</w:t>
      </w:r>
      <w:r w:rsidR="00FF09E8">
        <w:t xml:space="preserve"> is insufficient to give a complete picture of the real distribution of powers. Duality indicates two rival, contending powers, with </w:t>
      </w:r>
      <w:r w:rsidR="00017B2D">
        <w:t>a capacity and will to struggle</w:t>
      </w:r>
      <w:r w:rsidR="00FF09E8">
        <w:t xml:space="preserve"> on both sides. The bourgeois state was only in this position three months after the July days…In the meantime, the atomized power in the local government-committees was the only existing authori</w:t>
      </w:r>
      <w:r w:rsidR="00226231">
        <w:t>ty that was obeyed, limited solely</w:t>
      </w:r>
      <w:r w:rsidR="00FF09E8">
        <w:t xml:space="preserve"> by its lack of centralization and </w:t>
      </w:r>
      <w:r w:rsidR="00226231">
        <w:t xml:space="preserve">by </w:t>
      </w:r>
      <w:r w:rsidR="00FF09E8">
        <w:t>the right-wing interference of the working-class bureaucracies…This great experiment of the Spanish Revolution offered the world the paradox of anarchists and anarcho</w:t>
      </w:r>
      <w:r w:rsidR="00226231">
        <w:t>-</w:t>
      </w:r>
      <w:r w:rsidR="00FF09E8">
        <w:t>syndicalists acting as the principle agent of the Marxist conception, and negating in fact the anarchist conception.”</w:t>
      </w:r>
      <w:r w:rsidR="00FF09E8">
        <w:rPr>
          <w:rStyle w:val="FootnoteReference"/>
        </w:rPr>
        <w:footnoteReference w:id="33"/>
      </w:r>
      <w:r w:rsidR="00FF09E8">
        <w:t xml:space="preserve">  </w:t>
      </w:r>
    </w:p>
    <w:p w:rsidR="00E4633B" w:rsidRDefault="00FF09E8">
      <w:r>
        <w:br/>
      </w:r>
      <w:r>
        <w:br/>
      </w:r>
      <w:r w:rsidR="000B4A6E">
        <w:t xml:space="preserve"> The common slogan of the Popular Front was “win the war first, then make the revolution”, an argument sti</w:t>
      </w:r>
      <w:r w:rsidR="008F1220">
        <w:t>ll made</w:t>
      </w:r>
      <w:r w:rsidR="00661707">
        <w:t xml:space="preserve"> by its apologists and its ideological heirs proposing si</w:t>
      </w:r>
      <w:r w:rsidR="0026526C">
        <w:t>milar strategies today</w:t>
      </w:r>
      <w:r w:rsidR="00535C47">
        <w:rPr>
          <w:rStyle w:val="FootnoteReference"/>
        </w:rPr>
        <w:footnoteReference w:id="34"/>
      </w:r>
      <w:r w:rsidR="0026526C">
        <w:t xml:space="preserve">. But three </w:t>
      </w:r>
      <w:r w:rsidR="00661707">
        <w:t>objections to such a formulation im</w:t>
      </w:r>
      <w:r w:rsidR="00291D6C">
        <w:t>mediately come to</w:t>
      </w:r>
      <w:r w:rsidR="000225B3">
        <w:t xml:space="preserve"> mind, recalling Rosa Luxemburg’s remark that “who posits different ends</w:t>
      </w:r>
      <w:r w:rsidR="00F91367">
        <w:t xml:space="preserve"> also</w:t>
      </w:r>
      <w:r w:rsidR="000225B3">
        <w:t xml:space="preserve"> posits different means”. </w:t>
      </w:r>
      <w:r w:rsidR="00291D6C">
        <w:t xml:space="preserve"> First is </w:t>
      </w:r>
      <w:r w:rsidR="00661707">
        <w:t>the failure of the Republic to offer independence or even autonomy to Spanish Morocco (the Rif area</w:t>
      </w:r>
      <w:r w:rsidR="002C40F2">
        <w:t xml:space="preserve"> in the north</w:t>
      </w:r>
      <w:r w:rsidR="00661707">
        <w:t>), which would have had the potential of undercutting Franco’s rear</w:t>
      </w:r>
      <w:r w:rsidR="001B338A">
        <w:t>guard</w:t>
      </w:r>
      <w:r w:rsidR="00661707">
        <w:t>, his base of operations, and, in the Moroccan legionaries, an impor</w:t>
      </w:r>
      <w:r w:rsidR="000225B3">
        <w:t>tant</w:t>
      </w:r>
      <w:r w:rsidR="00980E03">
        <w:t xml:space="preserve"> source of his best troops.</w:t>
      </w:r>
      <w:r w:rsidR="00291D6C">
        <w:t xml:space="preserve">  Second was </w:t>
      </w:r>
      <w:r w:rsidR="00661707">
        <w:t>the failure of the Republic to conduct guerrilla warfare behind Franco’s lines, appealing to the many workers and peasants who were by no means pro-fascist but who, in July 1936, happened to find themselves in the t</w:t>
      </w:r>
      <w:r w:rsidR="00980E03">
        <w:t>erritory that fell to the coup</w:t>
      </w:r>
      <w:r w:rsidR="0026526C">
        <w:rPr>
          <w:rStyle w:val="FootnoteReference"/>
        </w:rPr>
        <w:footnoteReference w:id="35"/>
      </w:r>
      <w:r w:rsidR="00980E03">
        <w:t>. The Moroccan question immediately illuminates the military limitations of a bourgeois republic whic</w:t>
      </w:r>
      <w:r w:rsidR="00B149D4">
        <w:t>h was not about to give up its Moroccan</w:t>
      </w:r>
      <w:r w:rsidR="0026526C">
        <w:t xml:space="preserve"> protectorate</w:t>
      </w:r>
      <w:r w:rsidR="00980E03">
        <w:t xml:space="preserve"> to save itself, especially since doing so would immediately alienate France, which controlled the larger part of Morocco</w:t>
      </w:r>
      <w:r w:rsidR="00B149D4">
        <w:rPr>
          <w:rStyle w:val="FootnoteReference"/>
        </w:rPr>
        <w:footnoteReference w:id="36"/>
      </w:r>
      <w:r w:rsidR="00291D6C">
        <w:t xml:space="preserve">, and from which Republican </w:t>
      </w:r>
      <w:r w:rsidR="00291D6C">
        <w:lastRenderedPageBreak/>
        <w:t xml:space="preserve">leaders vainly hoped for material aid. </w:t>
      </w:r>
      <w:r w:rsidR="00980E03">
        <w:t xml:space="preserve"> </w:t>
      </w:r>
      <w:r w:rsidR="00291D6C">
        <w:t>(</w:t>
      </w:r>
      <w:r w:rsidR="008F1220">
        <w:t xml:space="preserve">Juan Garcia Oliver proposed </w:t>
      </w:r>
      <w:r w:rsidR="001B338A">
        <w:t>guerrilla activity behind Franco’s lines</w:t>
      </w:r>
      <w:r w:rsidR="0026526C">
        <w:t xml:space="preserve"> in 1938</w:t>
      </w:r>
      <w:r w:rsidR="00291D6C">
        <w:t xml:space="preserve">, but nothing came of it.) Third is </w:t>
      </w:r>
      <w:r w:rsidR="006160AA">
        <w:t xml:space="preserve">the strategy of the “people in arms” as </w:t>
      </w:r>
      <w:r w:rsidR="008578BC">
        <w:t xml:space="preserve">later </w:t>
      </w:r>
      <w:r w:rsidR="004B6415">
        <w:t xml:space="preserve">theorized by </w:t>
      </w:r>
      <w:proofErr w:type="spellStart"/>
      <w:r w:rsidR="004B6415">
        <w:t>Guillé</w:t>
      </w:r>
      <w:r w:rsidR="006160AA">
        <w:t>n</w:t>
      </w:r>
      <w:proofErr w:type="spellEnd"/>
      <w:r w:rsidR="006160AA">
        <w:t>, which had saved Madrid from Franco’s forces</w:t>
      </w:r>
      <w:r w:rsidR="00B63B73">
        <w:t xml:space="preserve"> (including German and Italian personnel and equipment)</w:t>
      </w:r>
      <w:r w:rsidR="006160AA">
        <w:t xml:space="preserve"> in November 1936, something considered little less than a military miracle. </w:t>
      </w:r>
      <w:r w:rsidR="00B63B73">
        <w:t xml:space="preserve"> </w:t>
      </w:r>
      <w:r w:rsidR="00B149D4">
        <w:t>The</w:t>
      </w:r>
      <w:r w:rsidR="00B149D4" w:rsidRPr="00B149D4">
        <w:t xml:space="preserve"> </w:t>
      </w:r>
      <w:r w:rsidR="0036030F">
        <w:t>n</w:t>
      </w:r>
      <w:r w:rsidR="00B149D4">
        <w:t xml:space="preserve">avy was </w:t>
      </w:r>
      <w:r w:rsidR="00291D6C">
        <w:t xml:space="preserve">also </w:t>
      </w:r>
      <w:r w:rsidR="00B149D4">
        <w:t>initially almost entirely in anarchist hands, but by summer 1</w:t>
      </w:r>
      <w:r w:rsidR="00291D6C">
        <w:t xml:space="preserve">937 it had been taken over by </w:t>
      </w:r>
      <w:r w:rsidR="00E4633B">
        <w:t xml:space="preserve">the </w:t>
      </w:r>
      <w:r w:rsidR="00291D6C">
        <w:t>Communist Party</w:t>
      </w:r>
      <w:r w:rsidR="00B149D4">
        <w:t xml:space="preserve">. The Republic never used the navy throughout the war, in spite of its potential </w:t>
      </w:r>
      <w:r w:rsidR="00291D6C">
        <w:t>to control</w:t>
      </w:r>
      <w:r w:rsidR="00B149D4">
        <w:t xml:space="preserve"> the Straits of </w:t>
      </w:r>
      <w:r w:rsidR="00291D6C">
        <w:t>Gi</w:t>
      </w:r>
      <w:r w:rsidR="00B149D4">
        <w:t>braltar, ent</w:t>
      </w:r>
      <w:r w:rsidR="0026526C">
        <w:t xml:space="preserve">rance to the Mediterranean. </w:t>
      </w:r>
      <w:r w:rsidR="00E4633B">
        <w:br/>
      </w:r>
    </w:p>
    <w:p w:rsidR="00292635" w:rsidRDefault="008F1220">
      <w:r>
        <w:t>The in</w:t>
      </w:r>
      <w:r w:rsidR="007A520B">
        <w:t>ternational situation</w:t>
      </w:r>
      <w:r w:rsidR="000B1F47">
        <w:t xml:space="preserve">, dominated by the </w:t>
      </w:r>
      <w:r w:rsidR="00787A07">
        <w:t xml:space="preserve">lengthening </w:t>
      </w:r>
      <w:r w:rsidR="000B1F47">
        <w:t>shadows of fascism on the march</w:t>
      </w:r>
      <w:proofErr w:type="gramStart"/>
      <w:r w:rsidR="000B1F47">
        <w:t xml:space="preserve">, </w:t>
      </w:r>
      <w:r w:rsidR="007A520B">
        <w:t xml:space="preserve"> was</w:t>
      </w:r>
      <w:proofErr w:type="gramEnd"/>
      <w:r w:rsidR="007A520B">
        <w:t xml:space="preserve"> not</w:t>
      </w:r>
      <w:r>
        <w:t xml:space="preserve"> favorable to </w:t>
      </w:r>
      <w:r w:rsidR="00515CD4">
        <w:t xml:space="preserve">revolution. The bourgeois democracies, Britain and France, declared a policy of “non-intervention” and blockaded Spanish ports, a policy which, especially since Nazi Germany and fascist Italy were actively supporting Franco with aircraft, weaponry and military personnel, was a mockery. In 1935, the Soviet Union under Stalin had made an alliance with France for mutual security after Hitler’s seizure of power, increasing Stalin’s interest in maintaining the European status quo, which was threatened by revolution on France’s borders. </w:t>
      </w:r>
      <w:r w:rsidR="0026526C">
        <w:t>As inadequate as Soviet shipments of arms and suppli</w:t>
      </w:r>
      <w:r w:rsidR="00697097">
        <w:t>es were (the common metaphor was an “eyedropper”</w:t>
      </w:r>
      <w:proofErr w:type="gramStart"/>
      <w:r w:rsidR="00697097">
        <w:t xml:space="preserve">, </w:t>
      </w:r>
      <w:r w:rsidR="00291D6C">
        <w:t xml:space="preserve"> </w:t>
      </w:r>
      <w:r w:rsidR="0026526C">
        <w:t>enough</w:t>
      </w:r>
      <w:proofErr w:type="gramEnd"/>
      <w:r w:rsidR="0026526C">
        <w:t xml:space="preserve"> to prolon</w:t>
      </w:r>
      <w:r w:rsidR="00697097">
        <w:t>g the war, not enough to win it</w:t>
      </w:r>
      <w:r w:rsidR="0026526C">
        <w:t>) one can hardly imagine ongoing Soviet su</w:t>
      </w:r>
      <w:r w:rsidR="007A520B">
        <w:t>pport for a full-blown</w:t>
      </w:r>
      <w:r w:rsidR="0026526C">
        <w:t xml:space="preserve"> revolution</w:t>
      </w:r>
      <w:r w:rsidR="007A520B">
        <w:t xml:space="preserve"> led by anarchists</w:t>
      </w:r>
      <w:r w:rsidR="0026526C">
        <w:t>.</w:t>
      </w:r>
      <w:r w:rsidR="00291D6C">
        <w:t xml:space="preserve"> On the other hand, some might arg</w:t>
      </w:r>
      <w:r w:rsidR="002C40F2">
        <w:t>ue, the French working class had just</w:t>
      </w:r>
      <w:r w:rsidR="00291D6C">
        <w:t xml:space="preserve"> staged a major strike wave, with factory occupations, in May-June </w:t>
      </w:r>
      <w:r w:rsidR="002C40F2">
        <w:t>1936, mere weeks before the war. That</w:t>
      </w:r>
      <w:r w:rsidR="00291D6C">
        <w:t xml:space="preserve"> strike wave </w:t>
      </w:r>
      <w:r w:rsidR="002C40F2">
        <w:t xml:space="preserve">had been </w:t>
      </w:r>
      <w:r w:rsidR="00291D6C">
        <w:t xml:space="preserve">stopped in its tracks by the intervention of the French Communist Party, hewing to Soviet concern not to weaken its </w:t>
      </w:r>
      <w:r w:rsidR="007A520B">
        <w:t xml:space="preserve">new </w:t>
      </w:r>
      <w:r w:rsidR="00873FDC">
        <w:t>ally</w:t>
      </w:r>
      <w:r w:rsidR="00291D6C">
        <w:t xml:space="preserve">. But the fact remains that during the ensuing 2 ½ years of war, neither the French nor any other </w:t>
      </w:r>
      <w:r w:rsidR="007A520B">
        <w:t xml:space="preserve">working class in the “democracies” </w:t>
      </w:r>
      <w:r w:rsidR="002C40F2">
        <w:t xml:space="preserve">(Britain and the U.S. for starters) </w:t>
      </w:r>
      <w:r w:rsidR="007A520B">
        <w:t>took any serious action to force governments to aid Spain, or even to lift the “non-intervention” policy</w:t>
      </w:r>
      <w:r w:rsidR="002C40F2">
        <w:rPr>
          <w:rStyle w:val="FootnoteReference"/>
        </w:rPr>
        <w:footnoteReference w:id="37"/>
      </w:r>
      <w:r w:rsidR="000B1F47">
        <w:t xml:space="preserve"> which was blocking</w:t>
      </w:r>
      <w:r w:rsidR="002C40F2">
        <w:t xml:space="preserve"> shipments of food and weapons at the French border. </w:t>
      </w:r>
    </w:p>
    <w:p w:rsidR="00292635" w:rsidRDefault="00292635"/>
    <w:p w:rsidR="00DF0339" w:rsidRDefault="00BF10E1" w:rsidP="009B67A4">
      <w:r>
        <w:t xml:space="preserve">Prior to July 1936, the </w:t>
      </w:r>
      <w:r w:rsidR="00292635">
        <w:t>Republic had alienated parts of the peasantry and the rural landless workers by its</w:t>
      </w:r>
      <w:r w:rsidR="00B149D4">
        <w:t xml:space="preserve"> insipid efforts at land reform</w:t>
      </w:r>
      <w:r w:rsidR="002C40F2">
        <w:t xml:space="preserve">. </w:t>
      </w:r>
      <w:r w:rsidR="00292635">
        <w:t xml:space="preserve"> In </w:t>
      </w:r>
      <w:r w:rsidR="0075509D">
        <w:t>Sept</w:t>
      </w:r>
      <w:r w:rsidR="00292635">
        <w:t xml:space="preserve">ember, 1932, an </w:t>
      </w:r>
      <w:r w:rsidR="0075509D">
        <w:t xml:space="preserve">Agrarian Statute </w:t>
      </w:r>
      <w:r w:rsidR="00292635">
        <w:t xml:space="preserve">was </w:t>
      </w:r>
      <w:r w:rsidR="0075509D">
        <w:t xml:space="preserve">passed, </w:t>
      </w:r>
      <w:r w:rsidR="001B4ED8">
        <w:t xml:space="preserve">establishing </w:t>
      </w:r>
      <w:proofErr w:type="gramStart"/>
      <w:r w:rsidR="001B4ED8">
        <w:t>the  Institut</w:t>
      </w:r>
      <w:r w:rsidR="00292635">
        <w:t>e</w:t>
      </w:r>
      <w:proofErr w:type="gramEnd"/>
      <w:r w:rsidR="00292635">
        <w:t xml:space="preserve"> of</w:t>
      </w:r>
      <w:r w:rsidR="0075509D">
        <w:t xml:space="preserve"> Agr</w:t>
      </w:r>
      <w:r w:rsidR="00292635">
        <w:t>arian Reform</w:t>
      </w:r>
      <w:r w:rsidR="001B4ED8">
        <w:t xml:space="preserve"> (IRA) which by July 1936 had distributed very little land</w:t>
      </w:r>
      <w:r w:rsidR="002C40F2">
        <w:rPr>
          <w:rStyle w:val="FootnoteReference"/>
        </w:rPr>
        <w:footnoteReference w:id="38"/>
      </w:r>
      <w:r w:rsidR="001B4ED8">
        <w:t xml:space="preserve">. The spread of land seizures in </w:t>
      </w:r>
      <w:r w:rsidR="001B4ED8">
        <w:lastRenderedPageBreak/>
        <w:t xml:space="preserve">the last months before the coup and the establishment of agrarian communes on expropriated land afterwards reflected highly different landholding patterns: </w:t>
      </w:r>
      <w:r w:rsidR="00292635">
        <w:t>small proprieto</w:t>
      </w:r>
      <w:r w:rsidR="0075509D">
        <w:t xml:space="preserve">rship and fixed terms tenancy in Galicia and </w:t>
      </w:r>
      <w:r w:rsidR="001B4ED8">
        <w:t xml:space="preserve"> the </w:t>
      </w:r>
      <w:r w:rsidR="0075509D">
        <w:t xml:space="preserve">Basque provinces; sharecropping in most of Catalonia; </w:t>
      </w:r>
      <w:r w:rsidR="001B4ED8">
        <w:t xml:space="preserve">a </w:t>
      </w:r>
      <w:r w:rsidR="0075509D">
        <w:t xml:space="preserve">mixture in Aragon; small and medium property and sharecropping in the </w:t>
      </w:r>
      <w:proofErr w:type="spellStart"/>
      <w:r w:rsidR="0075509D">
        <w:t>Levante</w:t>
      </w:r>
      <w:proofErr w:type="spellEnd"/>
      <w:r w:rsidR="0075509D">
        <w:t>; vast semi-feudal large landhol</w:t>
      </w:r>
      <w:r w:rsidR="001B338A">
        <w:t xml:space="preserve">dings, with millions of landless laborers, </w:t>
      </w:r>
      <w:r w:rsidR="0003175A">
        <w:t>west and south of Madrid</w:t>
      </w:r>
      <w:r w:rsidR="001B4ED8">
        <w:t xml:space="preserve"> in Extremadura and in </w:t>
      </w:r>
      <w:proofErr w:type="spellStart"/>
      <w:r w:rsidR="001B4ED8">
        <w:t>Andalucia</w:t>
      </w:r>
      <w:proofErr w:type="spellEnd"/>
      <w:r w:rsidR="001B4ED8">
        <w:t xml:space="preserve">.  </w:t>
      </w:r>
      <w:proofErr w:type="gramStart"/>
      <w:r w:rsidR="001B4ED8">
        <w:t xml:space="preserve">The </w:t>
      </w:r>
      <w:r w:rsidR="0075509D">
        <w:t xml:space="preserve"> CNT</w:t>
      </w:r>
      <w:proofErr w:type="gramEnd"/>
      <w:r w:rsidR="0075509D">
        <w:t xml:space="preserve"> </w:t>
      </w:r>
      <w:r w:rsidR="001B4ED8">
        <w:t xml:space="preserve">was </w:t>
      </w:r>
      <w:r w:rsidR="0075509D">
        <w:t xml:space="preserve">strongest in Aragon, </w:t>
      </w:r>
      <w:r w:rsidR="001B4ED8">
        <w:t>the Levant</w:t>
      </w:r>
      <w:r w:rsidR="0075509D">
        <w:t xml:space="preserve">, </w:t>
      </w:r>
      <w:proofErr w:type="spellStart"/>
      <w:r w:rsidR="0075509D">
        <w:t>Andalucia</w:t>
      </w:r>
      <w:proofErr w:type="spellEnd"/>
      <w:r w:rsidR="0075509D">
        <w:t xml:space="preserve"> and Galicia. </w:t>
      </w:r>
      <w:r w:rsidR="00462230">
        <w:br/>
      </w:r>
      <w:r w:rsidR="00462230">
        <w:br/>
      </w:r>
      <w:r w:rsidR="00B5457A" w:rsidRPr="00B5457A">
        <w:rPr>
          <w:b/>
        </w:rPr>
        <w:t xml:space="preserve">IV. </w:t>
      </w:r>
      <w:r w:rsidR="00B5457A">
        <w:rPr>
          <w:b/>
        </w:rPr>
        <w:t>Political, Military and Economic</w:t>
      </w:r>
      <w:r w:rsidR="00462230" w:rsidRPr="00B5457A">
        <w:rPr>
          <w:b/>
        </w:rPr>
        <w:t xml:space="preserve"> Situation</w:t>
      </w:r>
      <w:r w:rsidR="00BF5173" w:rsidRPr="00B5457A">
        <w:rPr>
          <w:b/>
        </w:rPr>
        <w:br/>
      </w:r>
      <w:r w:rsidR="00BF5173">
        <w:br/>
      </w:r>
      <w:r w:rsidR="00810B96">
        <w:t xml:space="preserve">The CNT Congress of </w:t>
      </w:r>
      <w:r w:rsidR="00BF5173">
        <w:t>May 1936</w:t>
      </w:r>
      <w:r w:rsidR="00810B96">
        <w:t xml:space="preserve"> was held in anticipation of the outbreak of mass action at any moment. The moderate “</w:t>
      </w:r>
      <w:proofErr w:type="spellStart"/>
      <w:r w:rsidR="00BF5173">
        <w:t>Treintistas</w:t>
      </w:r>
      <w:proofErr w:type="spellEnd"/>
      <w:r w:rsidR="00810B96">
        <w:t xml:space="preserve">” were readmitted.  The Congress sketched </w:t>
      </w:r>
      <w:r w:rsidR="00BF5173">
        <w:t>outlines</w:t>
      </w:r>
      <w:r w:rsidR="00A17E2A">
        <w:t xml:space="preserve"> for</w:t>
      </w:r>
      <w:r w:rsidR="00BF5173">
        <w:t xml:space="preserve"> an anarchist m</w:t>
      </w:r>
      <w:r w:rsidR="00810B96">
        <w:t xml:space="preserve">ilitary and drew up an agrarian program. Diego </w:t>
      </w:r>
      <w:r w:rsidR="00BF5173">
        <w:t xml:space="preserve">Abad </w:t>
      </w:r>
      <w:r w:rsidR="00810B96">
        <w:t xml:space="preserve">de </w:t>
      </w:r>
      <w:proofErr w:type="spellStart"/>
      <w:r w:rsidR="00810B96">
        <w:t>Santillan</w:t>
      </w:r>
      <w:proofErr w:type="spellEnd"/>
      <w:r w:rsidR="00810B96">
        <w:t xml:space="preserve"> </w:t>
      </w:r>
      <w:r w:rsidR="00BF5173">
        <w:t xml:space="preserve">and Joan </w:t>
      </w:r>
      <w:proofErr w:type="spellStart"/>
      <w:r w:rsidR="00BF5173">
        <w:t>Peiró</w:t>
      </w:r>
      <w:proofErr w:type="spellEnd"/>
      <w:r w:rsidR="00810B96">
        <w:t>, two anarchist economists</w:t>
      </w:r>
      <w:proofErr w:type="gramStart"/>
      <w:r w:rsidR="00810B96">
        <w:t xml:space="preserve">, </w:t>
      </w:r>
      <w:r w:rsidR="00BF5173">
        <w:t xml:space="preserve"> attempt</w:t>
      </w:r>
      <w:r w:rsidR="00810B96">
        <w:t>ed</w:t>
      </w:r>
      <w:proofErr w:type="gramEnd"/>
      <w:r w:rsidR="00BF5173">
        <w:t xml:space="preserve"> to introduce concrete preparation for </w:t>
      </w:r>
      <w:r w:rsidR="00810B96">
        <w:t xml:space="preserve">a revolutionary takeover. But </w:t>
      </w:r>
      <w:r w:rsidR="00BF5173">
        <w:t xml:space="preserve"> “one cannot consider the (idyllic program) …</w:t>
      </w:r>
      <w:r w:rsidR="000225B3">
        <w:t>as a</w:t>
      </w:r>
      <w:r w:rsidR="00BF5173">
        <w:t xml:space="preserve"> guideline for the encounter with the questions posed. In the course of the war, the word “commune” almost completely disappeared and… was replaced by the expression “collective”, but the structural organization of the units of self-management also differed considerably from the model elaborated in Zaragoza. The lack of a sense of reality shown in May 1936 seems connected…above all to the lack of a well thought-out theory and </w:t>
      </w:r>
      <w:r w:rsidR="00A17E2A">
        <w:t xml:space="preserve">to </w:t>
      </w:r>
      <w:r w:rsidR="00BF5173">
        <w:t>systematic projection on the macro</w:t>
      </w:r>
      <w:r w:rsidR="00A17E2A">
        <w:t>-</w:t>
      </w:r>
      <w:r w:rsidR="00BF5173">
        <w:t>sociological and macroeconomic level of theories which possibly might be applicable to one isolated village.”</w:t>
      </w:r>
      <w:r w:rsidR="00810B96">
        <w:rPr>
          <w:rStyle w:val="FootnoteReference"/>
        </w:rPr>
        <w:footnoteReference w:id="39"/>
      </w:r>
    </w:p>
    <w:p w:rsidR="003D1C20" w:rsidRDefault="009B67A4" w:rsidP="004C1E69">
      <w:r>
        <w:br/>
      </w:r>
      <w:r w:rsidR="00DF0339">
        <w:t xml:space="preserve">On July 17, </w:t>
      </w:r>
      <w:r>
        <w:t xml:space="preserve">Franco </w:t>
      </w:r>
      <w:r w:rsidR="00DF0339">
        <w:t xml:space="preserve">flew from the Canary Islands </w:t>
      </w:r>
      <w:proofErr w:type="gramStart"/>
      <w:r w:rsidR="00DF0339">
        <w:t xml:space="preserve">to </w:t>
      </w:r>
      <w:r>
        <w:t xml:space="preserve"> Spanish</w:t>
      </w:r>
      <w:proofErr w:type="gramEnd"/>
      <w:r>
        <w:t xml:space="preserve"> Morocco</w:t>
      </w:r>
      <w:r w:rsidR="00DF0339">
        <w:t>, and from there launched the coup on the 19</w:t>
      </w:r>
      <w:r w:rsidR="00DF0339" w:rsidRPr="00DF0339">
        <w:rPr>
          <w:vertAlign w:val="superscript"/>
        </w:rPr>
        <w:t>th</w:t>
      </w:r>
      <w:r w:rsidR="00DF0339">
        <w:t>, moving</w:t>
      </w:r>
      <w:r w:rsidR="00A17E2A">
        <w:t xml:space="preserve"> (with German help)</w:t>
      </w:r>
      <w:r w:rsidR="00DF0339">
        <w:t xml:space="preserve"> thousands of Moroccan legionaries to key points. Faced with this situation and workers in various major cities demanding weapons, the </w:t>
      </w:r>
      <w:r w:rsidR="00A17E2A">
        <w:t xml:space="preserve">Madrid </w:t>
      </w:r>
      <w:r w:rsidR="00DF0339">
        <w:t xml:space="preserve">government on July </w:t>
      </w:r>
      <w:proofErr w:type="gramStart"/>
      <w:r w:rsidR="00DF0339">
        <w:t>20</w:t>
      </w:r>
      <w:r w:rsidR="00DF0339" w:rsidRPr="00DF0339">
        <w:rPr>
          <w:vertAlign w:val="superscript"/>
        </w:rPr>
        <w:t>th</w:t>
      </w:r>
      <w:r w:rsidR="00DF0339">
        <w:t xml:space="preserve"> ,</w:t>
      </w:r>
      <w:proofErr w:type="gramEnd"/>
      <w:r w:rsidR="00DF0339">
        <w:t xml:space="preserve"> its back to the wall, reluctantly agreed</w:t>
      </w:r>
      <w:r>
        <w:t xml:space="preserve"> to arm </w:t>
      </w:r>
      <w:r w:rsidR="00DF0339">
        <w:t>the workers, whom it feared more than Franco. The r</w:t>
      </w:r>
      <w:r>
        <w:t xml:space="preserve">ebellion failed in Catalonia, </w:t>
      </w:r>
      <w:r w:rsidR="00A17E2A">
        <w:t xml:space="preserve">Madrid, </w:t>
      </w:r>
      <w:r>
        <w:t xml:space="preserve">the </w:t>
      </w:r>
      <w:proofErr w:type="spellStart"/>
      <w:r>
        <w:t>Levante</w:t>
      </w:r>
      <w:proofErr w:type="spellEnd"/>
      <w:r>
        <w:t xml:space="preserve">, New Castile, </w:t>
      </w:r>
      <w:r w:rsidR="00DF0339">
        <w:t xml:space="preserve">the </w:t>
      </w:r>
      <w:r>
        <w:t>Basque region, Santander, Ast</w:t>
      </w:r>
      <w:r w:rsidR="00DF0339">
        <w:t>urias and half of Extremadura. The r</w:t>
      </w:r>
      <w:r>
        <w:t>ebels control</w:t>
      </w:r>
      <w:r w:rsidR="00DF0339">
        <w:t>led</w:t>
      </w:r>
      <w:r>
        <w:t xml:space="preserve"> most of </w:t>
      </w:r>
      <w:proofErr w:type="spellStart"/>
      <w:r>
        <w:t>Andalucia</w:t>
      </w:r>
      <w:proofErr w:type="spellEnd"/>
      <w:r>
        <w:t>, southern Ex</w:t>
      </w:r>
      <w:r w:rsidR="000225B3">
        <w:t>tremadura, Mallorca, Old Castil</w:t>
      </w:r>
      <w:r>
        <w:t xml:space="preserve">e, Navarre and Aragon. </w:t>
      </w:r>
      <w:r w:rsidR="00DF0339">
        <w:t>The a</w:t>
      </w:r>
      <w:r>
        <w:t xml:space="preserve">narchists </w:t>
      </w:r>
      <w:r w:rsidR="00DF0339">
        <w:t xml:space="preserve">had been </w:t>
      </w:r>
      <w:r>
        <w:t xml:space="preserve">key in Catalonia, the </w:t>
      </w:r>
      <w:proofErr w:type="spellStart"/>
      <w:r>
        <w:t>Levante</w:t>
      </w:r>
      <w:proofErr w:type="spellEnd"/>
      <w:r>
        <w:t xml:space="preserve">, Santander, </w:t>
      </w:r>
      <w:r w:rsidR="00DF0339">
        <w:t xml:space="preserve">and </w:t>
      </w:r>
      <w:r>
        <w:t>much of Astur</w:t>
      </w:r>
      <w:r w:rsidR="00DF0339">
        <w:t xml:space="preserve">ias. </w:t>
      </w:r>
      <w:r w:rsidR="003D1C20">
        <w:br/>
      </w:r>
      <w:r w:rsidR="00DF0339">
        <w:br/>
        <w:t>On July 24, the first militia organized</w:t>
      </w:r>
      <w:r>
        <w:t xml:space="preserve"> at </w:t>
      </w:r>
      <w:r w:rsidR="00DF0339">
        <w:t xml:space="preserve">the </w:t>
      </w:r>
      <w:proofErr w:type="spellStart"/>
      <w:r w:rsidR="00DF0339">
        <w:t>Paseo</w:t>
      </w:r>
      <w:proofErr w:type="spellEnd"/>
      <w:r w:rsidR="00DF0339">
        <w:t xml:space="preserve"> de </w:t>
      </w:r>
      <w:proofErr w:type="spellStart"/>
      <w:r w:rsidR="00DF0339">
        <w:t>Gracia</w:t>
      </w:r>
      <w:proofErr w:type="spellEnd"/>
      <w:r w:rsidR="00DF0339">
        <w:t xml:space="preserve"> in Barcelona</w:t>
      </w:r>
      <w:proofErr w:type="gramStart"/>
      <w:r w:rsidR="00DF0339">
        <w:t>,  estimated</w:t>
      </w:r>
      <w:proofErr w:type="gramEnd"/>
      <w:r w:rsidR="00DF0339">
        <w:t xml:space="preserve"> at between 2000 and 5,000 men.</w:t>
      </w:r>
      <w:r w:rsidR="000225B3">
        <w:t xml:space="preserve"> In next few days, 150,000 </w:t>
      </w:r>
      <w:r>
        <w:t>volunteer</w:t>
      </w:r>
      <w:r w:rsidR="00A17E2A">
        <w:t>ed</w:t>
      </w:r>
      <w:r>
        <w:t>.</w:t>
      </w:r>
      <w:r w:rsidR="00DF0339">
        <w:t xml:space="preserve"> The </w:t>
      </w:r>
      <w:proofErr w:type="spellStart"/>
      <w:r w:rsidR="00DF0339">
        <w:t>Durruti</w:t>
      </w:r>
      <w:proofErr w:type="spellEnd"/>
      <w:r w:rsidR="00DF0339">
        <w:t xml:space="preserve"> column left immediately, with the intention of liberating Zaragoza within the next ten days.</w:t>
      </w:r>
      <w:r w:rsidR="003D1C20">
        <w:br/>
      </w:r>
    </w:p>
    <w:p w:rsidR="00DF0339" w:rsidRDefault="003D1C20" w:rsidP="004C1E69">
      <w:r>
        <w:t xml:space="preserve">The most critical military question </w:t>
      </w:r>
      <w:r w:rsidR="000225B3">
        <w:t xml:space="preserve">thrown up </w:t>
      </w:r>
      <w:r>
        <w:t xml:space="preserve">in the first year of the war, however, was that of transforming the militias into a professional army. This posed the political dimension of the war point blank. </w:t>
      </w:r>
      <w:r w:rsidR="00A17E2A">
        <w:t xml:space="preserve"> The strongest advocates of this professionalization were the Communists, who immediately set about building their 5</w:t>
      </w:r>
      <w:r w:rsidR="00A17E2A" w:rsidRPr="00A17E2A">
        <w:rPr>
          <w:vertAlign w:val="superscript"/>
        </w:rPr>
        <w:t>th</w:t>
      </w:r>
      <w:r w:rsidR="00A17E2A">
        <w:t xml:space="preserve"> Regiment. By the fall of 1936, the CNT-FAI, after various reverses on the Aragon </w:t>
      </w:r>
      <w:r w:rsidR="00A17E2A">
        <w:lastRenderedPageBreak/>
        <w:t xml:space="preserve">front and the failure to liberate Zaragoza, </w:t>
      </w:r>
      <w:r w:rsidR="00A05373">
        <w:t xml:space="preserve">grudgingly </w:t>
      </w:r>
      <w:r w:rsidR="00A17E2A">
        <w:t xml:space="preserve">came around to that view as well. </w:t>
      </w:r>
      <w:r w:rsidR="00A17E2A">
        <w:br/>
      </w:r>
      <w:r w:rsidR="00A17E2A">
        <w:br/>
      </w:r>
      <w:r w:rsidR="00EA1C7A">
        <w:t>To understand the backdrop of these clashes, i</w:t>
      </w:r>
      <w:r w:rsidR="00A17E2A">
        <w:t>t is necessary to keep in mind the profound social</w:t>
      </w:r>
      <w:r w:rsidR="00EA1C7A">
        <w:t xml:space="preserve"> and </w:t>
      </w:r>
      <w:proofErr w:type="gramStart"/>
      <w:r w:rsidR="00EA1C7A">
        <w:t>cultural</w:t>
      </w:r>
      <w:r w:rsidR="00A17E2A">
        <w:t xml:space="preserve"> revolution</w:t>
      </w:r>
      <w:proofErr w:type="gramEnd"/>
      <w:r w:rsidR="00A17E2A">
        <w:t xml:space="preserve"> which, for the first few weeks after July 1936, swept Barcelona. Not only were most factories occupied and expropriated, </w:t>
      </w:r>
      <w:r w:rsidR="00EA1C7A">
        <w:t xml:space="preserve"> and </w:t>
      </w:r>
      <w:r w:rsidR="00787A07">
        <w:t xml:space="preserve">their </w:t>
      </w:r>
      <w:r w:rsidR="00EA1C7A">
        <w:t xml:space="preserve">owners shot or run off, </w:t>
      </w:r>
      <w:r w:rsidR="00A17E2A">
        <w:t xml:space="preserve">with armed CNT militias replacing </w:t>
      </w:r>
      <w:r w:rsidR="00EA1C7A">
        <w:t xml:space="preserve">the army and the police, and churches burned, </w:t>
      </w:r>
      <w:r w:rsidR="00A17E2A">
        <w:t>but on a cultural level as well</w:t>
      </w:r>
      <w:r w:rsidR="00EA1C7A">
        <w:t xml:space="preserve">, </w:t>
      </w:r>
      <w:r w:rsidR="00A17E2A">
        <w:t xml:space="preserve"> it seemed that all hierarchy </w:t>
      </w:r>
      <w:r w:rsidR="00EA1C7A">
        <w:t xml:space="preserve">in daily life </w:t>
      </w:r>
      <w:r w:rsidR="00A17E2A">
        <w:t>had dissolved</w:t>
      </w:r>
      <w:r w:rsidR="00EA1C7A">
        <w:t>; even rich bourgeois disguised themselves in worker clothing, the formal “</w:t>
      </w:r>
      <w:proofErr w:type="spellStart"/>
      <w:r w:rsidR="00EA1C7A">
        <w:t>usted</w:t>
      </w:r>
      <w:proofErr w:type="spellEnd"/>
      <w:r w:rsidR="00EA1C7A">
        <w:t>” was replaced every</w:t>
      </w:r>
      <w:r w:rsidR="005778B5">
        <w:t>where by the informal “</w:t>
      </w:r>
      <w:proofErr w:type="spellStart"/>
      <w:r w:rsidR="005778B5">
        <w:t>tu</w:t>
      </w:r>
      <w:proofErr w:type="spellEnd"/>
      <w:r w:rsidR="005778B5">
        <w:t>”, “</w:t>
      </w:r>
      <w:proofErr w:type="spellStart"/>
      <w:r w:rsidR="005778B5">
        <w:t>Señ</w:t>
      </w:r>
      <w:r w:rsidR="00EA1C7A">
        <w:t>or</w:t>
      </w:r>
      <w:proofErr w:type="spellEnd"/>
      <w:r w:rsidR="00EA1C7A">
        <w:t>”</w:t>
      </w:r>
      <w:r w:rsidR="005778B5">
        <w:t xml:space="preserve"> by “</w:t>
      </w:r>
      <w:proofErr w:type="spellStart"/>
      <w:r w:rsidR="005778B5">
        <w:t>compañ</w:t>
      </w:r>
      <w:r w:rsidR="00814BF7">
        <w:t>ero</w:t>
      </w:r>
      <w:proofErr w:type="spellEnd"/>
      <w:r w:rsidR="00814BF7">
        <w:t>”, and all the</w:t>
      </w:r>
      <w:r w:rsidR="00EA1C7A">
        <w:t xml:space="preserve"> bowing and scraping and toadying of the old regime was replaced overnight by forthright waiters and shopkeepers and bootblacks looking clients in the eye. </w:t>
      </w:r>
      <w:r w:rsidR="006F4A54">
        <w:t xml:space="preserve">“Everybody is friends with everybody in a minute” wrote </w:t>
      </w:r>
      <w:proofErr w:type="spellStart"/>
      <w:r w:rsidR="006F4A54">
        <w:t>Borkenau</w:t>
      </w:r>
      <w:proofErr w:type="spellEnd"/>
      <w:r w:rsidR="006F4A54">
        <w:t xml:space="preserve">, who arrived in August. By September, he noted </w:t>
      </w:r>
      <w:proofErr w:type="gramStart"/>
      <w:r w:rsidR="006F4A54">
        <w:t>that</w:t>
      </w:r>
      <w:r w:rsidR="001C57E7">
        <w:t xml:space="preserve"> </w:t>
      </w:r>
      <w:r w:rsidR="006F4A54">
        <w:t>”</w:t>
      </w:r>
      <w:proofErr w:type="gramEnd"/>
      <w:r w:rsidR="006F4A54">
        <w:t xml:space="preserve">revolutionary fever is withering away.” </w:t>
      </w:r>
      <w:r w:rsidR="00EA1C7A">
        <w:t>Visitors who had lived these weeks and returned mere months later already noticed a conservative change, and a few months after that, by e</w:t>
      </w:r>
      <w:r w:rsidR="006F4A54">
        <w:t>arly 1937, a further hardening.</w:t>
      </w:r>
      <w:r w:rsidR="006F4A54">
        <w:rPr>
          <w:rStyle w:val="FootnoteReference"/>
        </w:rPr>
        <w:footnoteReference w:id="40"/>
      </w:r>
      <w:r w:rsidR="00DF0339">
        <w:br/>
      </w:r>
    </w:p>
    <w:p w:rsidR="00403326" w:rsidRDefault="00462230" w:rsidP="004C1E69">
      <w:r>
        <w:t>From July 1936 onward, when the CNT-FAI made its fateful decision to leave</w:t>
      </w:r>
      <w:r>
        <w:br/>
      </w:r>
      <w:r w:rsidR="008015AE">
        <w:t xml:space="preserve">intact </w:t>
      </w:r>
      <w:r>
        <w:t xml:space="preserve">the Catalan </w:t>
      </w:r>
      <w:proofErr w:type="spellStart"/>
      <w:r>
        <w:t>G</w:t>
      </w:r>
      <w:r w:rsidR="008015AE">
        <w:t>eneralitat</w:t>
      </w:r>
      <w:proofErr w:type="spellEnd"/>
      <w:r w:rsidR="008015AE">
        <w:t xml:space="preserve"> under </w:t>
      </w:r>
      <w:proofErr w:type="spellStart"/>
      <w:r w:rsidR="008015AE">
        <w:t>Companys</w:t>
      </w:r>
      <w:proofErr w:type="spellEnd"/>
      <w:r w:rsidR="008015AE">
        <w:t xml:space="preserve"> </w:t>
      </w:r>
      <w:r>
        <w:t>, all the parties of the Popular Front</w:t>
      </w:r>
      <w:r>
        <w:br/>
      </w:r>
      <w:r w:rsidR="00814BF7">
        <w:t xml:space="preserve">in Catalonia, </w:t>
      </w:r>
      <w:r w:rsidR="00BF5173">
        <w:t xml:space="preserve">especially the PSUC (Communists), but also the PSOE (Socialists) and the </w:t>
      </w:r>
      <w:proofErr w:type="spellStart"/>
      <w:r w:rsidR="00BF5173">
        <w:t>Esquerra</w:t>
      </w:r>
      <w:proofErr w:type="spellEnd"/>
      <w:r w:rsidR="00BF5173">
        <w:t xml:space="preserve"> Catalan (Catalan Republicans, the party of </w:t>
      </w:r>
      <w:proofErr w:type="spellStart"/>
      <w:r w:rsidR="00BF5173">
        <w:t>Companys</w:t>
      </w:r>
      <w:proofErr w:type="spellEnd"/>
      <w:r w:rsidR="00BF5173">
        <w:t xml:space="preserve">) </w:t>
      </w:r>
      <w:r>
        <w:t>began to move against it, slowly and stealthily at first</w:t>
      </w:r>
      <w:r w:rsidR="00BF5173">
        <w:t>, then more deliberately. Well before the CNT decided to join the national government in Madrid, it was already participating in regional and municipal state institutions; the decision to accept four ministerial portfolios in November 1936 was simply the culmination of a process.</w:t>
      </w:r>
      <w:r w:rsidR="004C1E69">
        <w:br/>
      </w:r>
      <w:r w:rsidR="004C1E69">
        <w:br/>
      </w:r>
      <w:r w:rsidR="00DF0339">
        <w:t>Virtually at the same time as the departure of the first militias for Zaragoza, on July 25 the central government in Madrid decreed</w:t>
      </w:r>
      <w:r w:rsidR="004C1E69">
        <w:t xml:space="preserve"> </w:t>
      </w:r>
      <w:r w:rsidR="00792DAE">
        <w:t xml:space="preserve">the </w:t>
      </w:r>
      <w:r w:rsidR="004C1E69">
        <w:t xml:space="preserve">creation of a state committee to intervene in industry to “control” industrial companies and if necessary to “direct them”. </w:t>
      </w:r>
      <w:r w:rsidR="004C1E69">
        <w:br/>
      </w:r>
    </w:p>
    <w:p w:rsidR="004C1E69" w:rsidRDefault="00B809E7" w:rsidP="004C1E69">
      <w:r>
        <w:t>In Barcelona</w:t>
      </w:r>
      <w:proofErr w:type="gramStart"/>
      <w:r>
        <w:t>,  w</w:t>
      </w:r>
      <w:r w:rsidR="004C1E69">
        <w:t>orkers</w:t>
      </w:r>
      <w:proofErr w:type="gramEnd"/>
      <w:r w:rsidR="004C1E69">
        <w:t xml:space="preserve"> took over most large factories, all important services and transport, hotels, </w:t>
      </w:r>
      <w:r>
        <w:t xml:space="preserve">and </w:t>
      </w:r>
      <w:r w:rsidR="004C1E69">
        <w:t xml:space="preserve">large warehouses. </w:t>
      </w:r>
      <w:r>
        <w:t xml:space="preserve">They did not </w:t>
      </w:r>
      <w:r w:rsidR="004C1E69">
        <w:t xml:space="preserve">touch </w:t>
      </w:r>
      <w:r>
        <w:t xml:space="preserve">the </w:t>
      </w:r>
      <w:r w:rsidR="004C1E69">
        <w:t xml:space="preserve">banks because of </w:t>
      </w:r>
      <w:r>
        <w:t>long-standing anarchist contempt for money</w:t>
      </w:r>
      <w:proofErr w:type="gramStart"/>
      <w:r>
        <w:t xml:space="preserve">, </w:t>
      </w:r>
      <w:r w:rsidR="004C1E69">
        <w:t xml:space="preserve"> </w:t>
      </w:r>
      <w:r w:rsidR="00787A07">
        <w:t>but</w:t>
      </w:r>
      <w:proofErr w:type="gramEnd"/>
      <w:r w:rsidR="00787A07">
        <w:t xml:space="preserve"> </w:t>
      </w:r>
      <w:r w:rsidR="004C1E69">
        <w:t xml:space="preserve">left them </w:t>
      </w:r>
      <w:r>
        <w:t xml:space="preserve">rather (and fatefully) in the hands of the </w:t>
      </w:r>
      <w:r w:rsidR="00403326">
        <w:t xml:space="preserve">socialist </w:t>
      </w:r>
      <w:r>
        <w:t>UGT</w:t>
      </w:r>
      <w:r w:rsidR="00315F07">
        <w:rPr>
          <w:rStyle w:val="FootnoteReference"/>
        </w:rPr>
        <w:footnoteReference w:id="41"/>
      </w:r>
      <w:r>
        <w:t xml:space="preserve">, which would soon be controlled by the Communists </w:t>
      </w:r>
      <w:r>
        <w:lastRenderedPageBreak/>
        <w:t xml:space="preserve">of the PSUC. </w:t>
      </w:r>
      <w:r w:rsidR="004C1E69">
        <w:t xml:space="preserve"> </w:t>
      </w:r>
      <w:r>
        <w:t xml:space="preserve">In the port of Barcelona, longshoremen suppressed the hated </w:t>
      </w:r>
      <w:r w:rsidR="00792DAE">
        <w:t>middlemen who controlled access to jobs</w:t>
      </w:r>
      <w:r>
        <w:t>. In many places, where assemblies took over, technicians</w:t>
      </w:r>
      <w:r w:rsidR="00792DAE">
        <w:t xml:space="preserve"> and sometimes even bosses, when willing,</w:t>
      </w:r>
      <w:r>
        <w:t xml:space="preserve"> were integrated into them.</w:t>
      </w:r>
      <w:r w:rsidR="004C1E69">
        <w:t xml:space="preserve"> All 745 bakeries in Barc</w:t>
      </w:r>
      <w:r>
        <w:t>elona were</w:t>
      </w:r>
      <w:r w:rsidR="004C1E69">
        <w:t xml:space="preserve"> integrated into one socialized system. </w:t>
      </w:r>
      <w:r>
        <w:t>All of this resulted from a s</w:t>
      </w:r>
      <w:r w:rsidR="004C1E69">
        <w:t xml:space="preserve">pontaneous </w:t>
      </w:r>
      <w:r w:rsidR="00792DAE">
        <w:t xml:space="preserve">popular </w:t>
      </w:r>
      <w:r w:rsidR="004C1E69">
        <w:t>wave</w:t>
      </w:r>
      <w:proofErr w:type="gramStart"/>
      <w:r w:rsidR="00792DAE">
        <w:t xml:space="preserve">, </w:t>
      </w:r>
      <w:r w:rsidR="004C1E69">
        <w:t xml:space="preserve"> outside</w:t>
      </w:r>
      <w:proofErr w:type="gramEnd"/>
      <w:r w:rsidR="004C1E69">
        <w:t xml:space="preserve"> </w:t>
      </w:r>
      <w:r w:rsidR="00792DAE">
        <w:t>any organization</w:t>
      </w:r>
      <w:r>
        <w:t xml:space="preserve">. </w:t>
      </w:r>
      <w:r w:rsidR="004C1E69">
        <w:t xml:space="preserve"> “Because of their contempt for the political dimension </w:t>
      </w:r>
      <w:proofErr w:type="gramStart"/>
      <w:r w:rsidR="004C1E69">
        <w:t>of  power</w:t>
      </w:r>
      <w:proofErr w:type="gramEnd"/>
      <w:r w:rsidR="004C1E69">
        <w:t>, the anarchists paid little attention to the institutionalization of its functions…”</w:t>
      </w:r>
      <w:r w:rsidR="001807D8">
        <w:rPr>
          <w:rStyle w:val="FootnoteReference"/>
        </w:rPr>
        <w:footnoteReference w:id="42"/>
      </w:r>
      <w:r w:rsidR="001807D8">
        <w:t xml:space="preserve"> From the beginning, on the other hand, </w:t>
      </w:r>
      <w:r w:rsidR="004C1E69">
        <w:t xml:space="preserve">the CP pushed for centralization and single management. </w:t>
      </w:r>
      <w:r w:rsidR="001807D8">
        <w:br/>
      </w:r>
      <w:r w:rsidR="001807D8">
        <w:br/>
      </w:r>
      <w:r w:rsidR="00937E48">
        <w:t xml:space="preserve">The anarchist economist </w:t>
      </w:r>
      <w:r w:rsidR="00814BF7">
        <w:t xml:space="preserve">Diego </w:t>
      </w:r>
      <w:r w:rsidR="004C1E69">
        <w:t>Abad d</w:t>
      </w:r>
      <w:r w:rsidR="00937E48">
        <w:t xml:space="preserve">e </w:t>
      </w:r>
      <w:proofErr w:type="spellStart"/>
      <w:r w:rsidR="00937E48">
        <w:t>Santillan</w:t>
      </w:r>
      <w:proofErr w:type="spellEnd"/>
      <w:proofErr w:type="gramStart"/>
      <w:r w:rsidR="00937E48">
        <w:t xml:space="preserve">, </w:t>
      </w:r>
      <w:r w:rsidR="001807D8">
        <w:t xml:space="preserve"> now</w:t>
      </w:r>
      <w:proofErr w:type="gramEnd"/>
      <w:r w:rsidR="001807D8">
        <w:t xml:space="preserve"> confronted, </w:t>
      </w:r>
      <w:r w:rsidR="00792DAE">
        <w:t xml:space="preserve">mere </w:t>
      </w:r>
      <w:r w:rsidR="001807D8">
        <w:t>weeks after the May CNT</w:t>
      </w:r>
      <w:r w:rsidR="00792DAE">
        <w:t xml:space="preserve"> Congress in Zaragoza, </w:t>
      </w:r>
      <w:r w:rsidR="001807D8">
        <w:t xml:space="preserve">with a real revolution, </w:t>
      </w:r>
      <w:r w:rsidR="004C1E69">
        <w:t xml:space="preserve"> </w:t>
      </w:r>
      <w:r w:rsidR="00792DAE">
        <w:t>based</w:t>
      </w:r>
      <w:r w:rsidR="001807D8">
        <w:t xml:space="preserve"> his organization</w:t>
      </w:r>
      <w:r w:rsidR="00403326">
        <w:t>al</w:t>
      </w:r>
      <w:r w:rsidR="00792DAE">
        <w:t xml:space="preserve"> project on </w:t>
      </w:r>
      <w:r w:rsidR="004C1E69">
        <w:t>the individual enterprise. Communes</w:t>
      </w:r>
      <w:r w:rsidR="001807D8">
        <w:t>, in his view</w:t>
      </w:r>
      <w:proofErr w:type="gramStart"/>
      <w:r w:rsidR="001807D8">
        <w:t xml:space="preserve">, </w:t>
      </w:r>
      <w:r w:rsidR="004C1E69">
        <w:t xml:space="preserve"> sh</w:t>
      </w:r>
      <w:r w:rsidR="001807D8">
        <w:t>ould</w:t>
      </w:r>
      <w:proofErr w:type="gramEnd"/>
      <w:r w:rsidR="001807D8">
        <w:t xml:space="preserve"> be federated. </w:t>
      </w:r>
      <w:r w:rsidR="004C1E69">
        <w:t xml:space="preserve"> “What was really new</w:t>
      </w:r>
      <w:r w:rsidR="001807D8">
        <w:t xml:space="preserve"> in Abad de </w:t>
      </w:r>
      <w:proofErr w:type="spellStart"/>
      <w:r w:rsidR="001807D8">
        <w:t>Santillan’s</w:t>
      </w:r>
      <w:proofErr w:type="spellEnd"/>
      <w:r w:rsidR="004C1E69">
        <w:t xml:space="preserve"> project was the proposal for a Federal Economic Council with economic and administrative functions of coordination. (His) fu</w:t>
      </w:r>
      <w:r w:rsidR="00792DAE">
        <w:t>ndamental purpose was to overcome</w:t>
      </w:r>
      <w:r w:rsidR="001807D8">
        <w:t>,</w:t>
      </w:r>
      <w:r w:rsidR="004C1E69">
        <w:t xml:space="preserve"> as anachronistic</w:t>
      </w:r>
      <w:r w:rsidR="001807D8">
        <w:t>,</w:t>
      </w:r>
      <w:r w:rsidR="004C1E69">
        <w:t xml:space="preserve"> the economic conception based on local-com</w:t>
      </w:r>
      <w:r w:rsidR="00792DAE">
        <w:t>munalist principles and to reach</w:t>
      </w:r>
      <w:r w:rsidR="004C1E69">
        <w:t xml:space="preserve"> ‘the highest grade of coordina</w:t>
      </w:r>
      <w:r w:rsidR="006F75B8">
        <w:t>tion of all productive factors</w:t>
      </w:r>
      <w:proofErr w:type="gramStart"/>
      <w:r w:rsidR="006F75B8">
        <w:t>..</w:t>
      </w:r>
      <w:proofErr w:type="gramEnd"/>
      <w:r w:rsidR="006F75B8" w:rsidRPr="006F75B8">
        <w:t xml:space="preserve"> </w:t>
      </w:r>
      <w:r w:rsidR="006F75B8">
        <w:t xml:space="preserve">He felt that </w:t>
      </w:r>
      <w:r w:rsidR="00792DAE">
        <w:t xml:space="preserve">the </w:t>
      </w:r>
      <w:r w:rsidR="006F75B8">
        <w:t>anarchist conception of the economy could not be immediately put into practice</w:t>
      </w:r>
      <w:proofErr w:type="gramStart"/>
      <w:r w:rsidR="00792DAE">
        <w:t xml:space="preserve">, </w:t>
      </w:r>
      <w:r w:rsidR="006F75B8">
        <w:t xml:space="preserve"> and</w:t>
      </w:r>
      <w:proofErr w:type="gramEnd"/>
      <w:r w:rsidR="006F75B8">
        <w:t xml:space="preserve"> envisioned a period of economic transition in which ‘all social movements” would have the right for ‘free experiments’. But he envisioned no transition period in the political sphere and argued for the immediate suppression of the state.</w:t>
      </w:r>
      <w:proofErr w:type="gramStart"/>
      <w:r w:rsidR="006F75B8">
        <w:t>”</w:t>
      </w:r>
      <w:r w:rsidR="004C1E69">
        <w:t>.</w:t>
      </w:r>
      <w:proofErr w:type="gramEnd"/>
      <w:r w:rsidR="001807D8">
        <w:rPr>
          <w:rStyle w:val="FootnoteReference"/>
        </w:rPr>
        <w:footnoteReference w:id="43"/>
      </w:r>
      <w:r w:rsidR="006F75B8">
        <w:t xml:space="preserve">  </w:t>
      </w:r>
      <w:r w:rsidR="006F75B8">
        <w:br/>
      </w:r>
    </w:p>
    <w:p w:rsidR="00403326" w:rsidRDefault="006F75B8" w:rsidP="00B77674">
      <w:r>
        <w:t>On July 31,</w:t>
      </w:r>
      <w:r w:rsidR="008015AE">
        <w:t xml:space="preserve"> the Catalan government</w:t>
      </w:r>
      <w:r>
        <w:t xml:space="preserve"> issued an order</w:t>
      </w:r>
      <w:r w:rsidR="00792DAE">
        <w:t xml:space="preserve"> recognizing</w:t>
      </w:r>
      <w:r w:rsidR="004C1E69">
        <w:t xml:space="preserve"> rights for factory committees created spontaneously</w:t>
      </w:r>
      <w:r>
        <w:t>,</w:t>
      </w:r>
      <w:r w:rsidR="004C1E69">
        <w:t xml:space="preserve"> and t</w:t>
      </w:r>
      <w:r>
        <w:t>o assure salaries for workers. This was followed</w:t>
      </w:r>
      <w:r w:rsidR="004C1E69">
        <w:t xml:space="preserve"> </w:t>
      </w:r>
      <w:r>
        <w:t>on Aug</w:t>
      </w:r>
      <w:r w:rsidR="00792DAE">
        <w:t>ust</w:t>
      </w:r>
      <w:r>
        <w:t xml:space="preserve"> 2 with a</w:t>
      </w:r>
      <w:r w:rsidR="004C1E69">
        <w:t xml:space="preserve"> decree on state control of all industries abandoned by their owners. </w:t>
      </w:r>
      <w:r>
        <w:t>The a</w:t>
      </w:r>
      <w:r w:rsidR="004C1E69">
        <w:t>narcho</w:t>
      </w:r>
      <w:r>
        <w:t>-</w:t>
      </w:r>
      <w:r w:rsidR="004C1E69">
        <w:t>syndicalists view</w:t>
      </w:r>
      <w:r>
        <w:t>ed the</w:t>
      </w:r>
      <w:r w:rsidR="004C1E69">
        <w:t xml:space="preserve"> economic policy of </w:t>
      </w:r>
      <w:r>
        <w:t xml:space="preserve">the </w:t>
      </w:r>
      <w:r w:rsidR="004C1E69">
        <w:t>Republic</w:t>
      </w:r>
      <w:r>
        <w:t xml:space="preserve"> in Madrid</w:t>
      </w:r>
      <w:r w:rsidR="004C1E69">
        <w:t xml:space="preserve"> as conservative and harmful to the revolution</w:t>
      </w:r>
      <w:r w:rsidR="008015AE">
        <w:rPr>
          <w:rStyle w:val="FootnoteReference"/>
        </w:rPr>
        <w:footnoteReference w:id="44"/>
      </w:r>
      <w:r w:rsidR="004C1E69">
        <w:t xml:space="preserve">. </w:t>
      </w:r>
      <w:r>
        <w:t xml:space="preserve">The </w:t>
      </w:r>
      <w:r w:rsidR="00403326">
        <w:t>Catalan government</w:t>
      </w:r>
      <w:r w:rsidR="00792DAE">
        <w:t>, on the other hand, given the CNT’s</w:t>
      </w:r>
      <w:r w:rsidR="00403326">
        <w:t xml:space="preserve"> overwhelming preponderance there, </w:t>
      </w:r>
      <w:proofErr w:type="gramStart"/>
      <w:r w:rsidR="00403326">
        <w:t xml:space="preserve">was </w:t>
      </w:r>
      <w:r w:rsidR="004C1E69">
        <w:t xml:space="preserve"> obliged</w:t>
      </w:r>
      <w:proofErr w:type="gramEnd"/>
      <w:r w:rsidR="004C1E69">
        <w:t xml:space="preserve"> to sanction much more radical legislation. </w:t>
      </w:r>
    </w:p>
    <w:p w:rsidR="00B77674" w:rsidRDefault="00B77674" w:rsidP="00B77674">
      <w:r>
        <w:t xml:space="preserve"> </w:t>
      </w:r>
    </w:p>
    <w:p w:rsidR="00B77674" w:rsidRDefault="00792DAE" w:rsidP="00B77674">
      <w:r>
        <w:t>On Aug 7</w:t>
      </w:r>
      <w:proofErr w:type="gramStart"/>
      <w:r>
        <w:t xml:space="preserve">, </w:t>
      </w:r>
      <w:r w:rsidR="00403326">
        <w:t xml:space="preserve"> a</w:t>
      </w:r>
      <w:proofErr w:type="gramEnd"/>
      <w:r w:rsidR="00403326">
        <w:t xml:space="preserve"> </w:t>
      </w:r>
      <w:r w:rsidR="00B77674">
        <w:t>collective of 800 firms fo</w:t>
      </w:r>
      <w:r w:rsidR="00403326">
        <w:t xml:space="preserve">r conversion to </w:t>
      </w:r>
      <w:r w:rsidR="007D5745">
        <w:t>war production (non-existent</w:t>
      </w:r>
      <w:r w:rsidR="00DE3EF0">
        <w:t xml:space="preserve"> in Catalonia at the time) </w:t>
      </w:r>
      <w:r w:rsidR="00403326">
        <w:t xml:space="preserve">was created. </w:t>
      </w:r>
      <w:r w:rsidR="00DE3EF0">
        <w:t>Some</w:t>
      </w:r>
      <w:r w:rsidR="00B77674">
        <w:t xml:space="preserve"> mo</w:t>
      </w:r>
      <w:r w:rsidR="00403326">
        <w:t xml:space="preserve">nths later, </w:t>
      </w:r>
      <w:r>
        <w:t xml:space="preserve">even bourgeois politicians such as </w:t>
      </w:r>
      <w:proofErr w:type="spellStart"/>
      <w:r>
        <w:t>Companys</w:t>
      </w:r>
      <w:proofErr w:type="spellEnd"/>
      <w:r w:rsidR="00403326">
        <w:t xml:space="preserve"> underscored</w:t>
      </w:r>
      <w:r w:rsidR="00B77674">
        <w:t xml:space="preserve"> the extraordinary role of the industrial workers in the spontaneous constructi</w:t>
      </w:r>
      <w:r w:rsidR="00403326">
        <w:t>on of a previously non-existent</w:t>
      </w:r>
      <w:r w:rsidR="00B77674">
        <w:t xml:space="preserve"> armaments industry. </w:t>
      </w:r>
      <w:r w:rsidR="00403326">
        <w:t xml:space="preserve">The </w:t>
      </w:r>
      <w:r w:rsidR="00B77674">
        <w:t>Communists</w:t>
      </w:r>
      <w:r w:rsidR="00403326">
        <w:t>, on the other hand</w:t>
      </w:r>
      <w:proofErr w:type="gramStart"/>
      <w:r w:rsidR="00403326">
        <w:t xml:space="preserve">, </w:t>
      </w:r>
      <w:r w:rsidR="00B77674">
        <w:t xml:space="preserve"> push</w:t>
      </w:r>
      <w:r w:rsidR="00403326">
        <w:t>ed</w:t>
      </w:r>
      <w:proofErr w:type="gramEnd"/>
      <w:r w:rsidR="00B77674">
        <w:t xml:space="preserve"> for </w:t>
      </w:r>
      <w:r w:rsidR="00403326">
        <w:t>control from Madrid</w:t>
      </w:r>
      <w:r w:rsidR="00B77674">
        <w:t>, leading t</w:t>
      </w:r>
      <w:r w:rsidR="00403326">
        <w:t>o political appointments and a</w:t>
      </w:r>
      <w:r w:rsidR="00B77674">
        <w:t xml:space="preserve"> proliferation of bureaucrats. In </w:t>
      </w:r>
      <w:r>
        <w:t xml:space="preserve">the </w:t>
      </w:r>
      <w:r w:rsidR="00B77674">
        <w:t>first mo</w:t>
      </w:r>
      <w:r>
        <w:t xml:space="preserve">nths in industry </w:t>
      </w:r>
      <w:r>
        <w:lastRenderedPageBreak/>
        <w:t>generally</w:t>
      </w:r>
      <w:r w:rsidR="00403326">
        <w:t>, workers’</w:t>
      </w:r>
      <w:r w:rsidR="00B77674">
        <w:t xml:space="preserve"> new sense of responsibility often </w:t>
      </w:r>
      <w:r w:rsidR="00403326">
        <w:t>led to increased productivity</w:t>
      </w:r>
      <w:r w:rsidR="008015AE">
        <w:rPr>
          <w:rStyle w:val="FootnoteReference"/>
        </w:rPr>
        <w:footnoteReference w:id="45"/>
      </w:r>
      <w:r w:rsidR="00403326">
        <w:t>. The i</w:t>
      </w:r>
      <w:r w:rsidR="00B77674">
        <w:t xml:space="preserve">nitial </w:t>
      </w:r>
      <w:r w:rsidR="00A47E76">
        <w:t xml:space="preserve">anarchist </w:t>
      </w:r>
      <w:r w:rsidR="00B77674">
        <w:t>error</w:t>
      </w:r>
      <w:r w:rsidR="00403326">
        <w:t>, however</w:t>
      </w:r>
      <w:proofErr w:type="gramStart"/>
      <w:r w:rsidR="00403326">
        <w:t xml:space="preserve">, </w:t>
      </w:r>
      <w:r w:rsidR="00B77674">
        <w:t xml:space="preserve"> wa</w:t>
      </w:r>
      <w:r>
        <w:t>s</w:t>
      </w:r>
      <w:proofErr w:type="gramEnd"/>
      <w:r>
        <w:t xml:space="preserve"> neglect</w:t>
      </w:r>
      <w:r w:rsidR="00403326">
        <w:t xml:space="preserve"> of </w:t>
      </w:r>
      <w:r>
        <w:t xml:space="preserve">a </w:t>
      </w:r>
      <w:r w:rsidR="00403326">
        <w:t>general overview of the economy</w:t>
      </w:r>
      <w:r w:rsidR="00B77674">
        <w:t xml:space="preserve"> and </w:t>
      </w:r>
      <w:r w:rsidR="00403326">
        <w:t xml:space="preserve">a </w:t>
      </w:r>
      <w:r w:rsidR="00B77674">
        <w:t xml:space="preserve">tolerance for too long of </w:t>
      </w:r>
      <w:r w:rsidR="00403326">
        <w:t xml:space="preserve">blind “enterprise egoism”. Out of this tension, and many other “exogenous” factors, </w:t>
      </w:r>
      <w:proofErr w:type="gramStart"/>
      <w:r w:rsidR="00403326">
        <w:t xml:space="preserve">by </w:t>
      </w:r>
      <w:r w:rsidR="00B77674">
        <w:t xml:space="preserve"> late</w:t>
      </w:r>
      <w:proofErr w:type="gramEnd"/>
      <w:r w:rsidR="00B77674">
        <w:t xml:space="preserve"> 1937 planning and centralized direction in the form of national firms had taken over. </w:t>
      </w:r>
      <w:r w:rsidR="00403326">
        <w:br/>
      </w:r>
    </w:p>
    <w:p w:rsidR="00BF5173" w:rsidRDefault="00A47E76" w:rsidP="00BF5173">
      <w:r>
        <w:t xml:space="preserve">In this accelerated flow of developments, virtually from day to day, it is </w:t>
      </w:r>
      <w:r w:rsidR="00EB1F40">
        <w:t xml:space="preserve">virtually </w:t>
      </w:r>
      <w:r>
        <w:t>impossible to separate the political, military and economic spheres which gradually crushed the initial euphoria of July; clearly, political and economic decisions influenced military strategy, as has already been seen in the questions of Morocco, guerrilla warfare behind Franco’s l</w:t>
      </w:r>
      <w:r w:rsidR="00DE3EF0">
        <w:t>ines, and “professionalization” of the original militias.</w:t>
      </w:r>
      <w:r>
        <w:t xml:space="preserve">  </w:t>
      </w:r>
      <w:r w:rsidR="0026526C">
        <w:t xml:space="preserve">In early </w:t>
      </w:r>
      <w:r w:rsidR="0075509D">
        <w:t>Sept</w:t>
      </w:r>
      <w:r w:rsidR="0026526C">
        <w:t xml:space="preserve">ember </w:t>
      </w:r>
      <w:r w:rsidR="0075509D">
        <w:t>1936</w:t>
      </w:r>
      <w:proofErr w:type="gramStart"/>
      <w:r w:rsidR="0026526C">
        <w:t xml:space="preserve">, </w:t>
      </w:r>
      <w:r w:rsidR="0075509D">
        <w:t xml:space="preserve"> Largo</w:t>
      </w:r>
      <w:proofErr w:type="gramEnd"/>
      <w:r w:rsidR="0075509D">
        <w:t xml:space="preserve"> Caballero</w:t>
      </w:r>
      <w:r w:rsidR="007A520B">
        <w:t>, the socialist politician</w:t>
      </w:r>
      <w:r w:rsidR="0026526C">
        <w:t xml:space="preserve"> and “the Spanish Lenin”, became </w:t>
      </w:r>
      <w:r w:rsidR="0075509D">
        <w:t xml:space="preserve"> prime m</w:t>
      </w:r>
      <w:r w:rsidR="00792DAE">
        <w:t>inister and minister of defense of the Republic,</w:t>
      </w:r>
      <w:r w:rsidR="0026526C">
        <w:t xml:space="preserve"> and  moved</w:t>
      </w:r>
      <w:r w:rsidR="0075509D">
        <w:t xml:space="preserve"> to create</w:t>
      </w:r>
      <w:r w:rsidR="0026526C">
        <w:t xml:space="preserve"> a </w:t>
      </w:r>
      <w:r w:rsidR="0075509D">
        <w:t xml:space="preserve"> centralized military command. </w:t>
      </w:r>
      <w:r w:rsidR="0026526C">
        <w:t>In this context, the Communist Party extended its</w:t>
      </w:r>
      <w:r w:rsidR="0075509D">
        <w:t xml:space="preserve"> influence in </w:t>
      </w:r>
      <w:r w:rsidR="007A520B">
        <w:t xml:space="preserve">the </w:t>
      </w:r>
      <w:r w:rsidR="0075509D">
        <w:t xml:space="preserve">war ministry. </w:t>
      </w:r>
      <w:r w:rsidR="0026526C">
        <w:t>The Stalinist commander “</w:t>
      </w:r>
      <w:r w:rsidR="0075509D">
        <w:t xml:space="preserve">El </w:t>
      </w:r>
      <w:proofErr w:type="spellStart"/>
      <w:r w:rsidR="0075509D">
        <w:t>Campesino</w:t>
      </w:r>
      <w:proofErr w:type="spellEnd"/>
      <w:r w:rsidR="0026526C">
        <w:t>”</w:t>
      </w:r>
      <w:r w:rsidR="0075509D">
        <w:t xml:space="preserve">, after </w:t>
      </w:r>
      <w:r w:rsidR="0026526C">
        <w:t xml:space="preserve">his </w:t>
      </w:r>
      <w:r w:rsidR="0075509D">
        <w:t xml:space="preserve">break with </w:t>
      </w:r>
      <w:r w:rsidR="0026526C">
        <w:t xml:space="preserve">the </w:t>
      </w:r>
      <w:r w:rsidR="0075509D">
        <w:t xml:space="preserve">CP, said </w:t>
      </w:r>
      <w:r w:rsidR="0026526C">
        <w:t xml:space="preserve"> </w:t>
      </w:r>
      <w:r w:rsidR="007A520B">
        <w:t xml:space="preserve">years later </w:t>
      </w:r>
      <w:r w:rsidR="0026526C">
        <w:t xml:space="preserve">that the </w:t>
      </w:r>
      <w:r w:rsidR="0075509D">
        <w:t xml:space="preserve">Russians </w:t>
      </w:r>
      <w:r w:rsidR="0026526C">
        <w:t xml:space="preserve">had </w:t>
      </w:r>
      <w:r w:rsidR="0075509D">
        <w:t xml:space="preserve">especially equipped </w:t>
      </w:r>
      <w:r w:rsidR="0026526C">
        <w:t xml:space="preserve">his </w:t>
      </w:r>
      <w:r w:rsidR="0075509D">
        <w:t>Fifth Regiment, w</w:t>
      </w:r>
      <w:r w:rsidR="0026526C">
        <w:t xml:space="preserve">hich was </w:t>
      </w:r>
      <w:r w:rsidR="00792DAE">
        <w:t xml:space="preserve">a </w:t>
      </w:r>
      <w:r w:rsidR="0026526C">
        <w:t>virtually independent</w:t>
      </w:r>
      <w:r w:rsidR="00792DAE">
        <w:t xml:space="preserve"> force</w:t>
      </w:r>
      <w:r w:rsidR="0026526C">
        <w:t xml:space="preserve">, and which attracted pro-Republican officers with its greater efficiency. </w:t>
      </w:r>
      <w:r w:rsidR="00792DAE">
        <w:t xml:space="preserve"> On September 6</w:t>
      </w:r>
      <w:r w:rsidR="00792DAE" w:rsidRPr="00792DAE">
        <w:rPr>
          <w:vertAlign w:val="superscript"/>
        </w:rPr>
        <w:t>th</w:t>
      </w:r>
      <w:r w:rsidR="00792DAE">
        <w:t>, the a</w:t>
      </w:r>
      <w:r w:rsidR="00BF5173">
        <w:t>narchists in Asturias accept</w:t>
      </w:r>
      <w:r w:rsidR="00792DAE">
        <w:t>ed militarization, as did</w:t>
      </w:r>
      <w:r w:rsidR="00BF5173">
        <w:t xml:space="preserve"> Ricardo </w:t>
      </w:r>
      <w:proofErr w:type="spellStart"/>
      <w:r w:rsidR="00BF5173">
        <w:t>Sanz</w:t>
      </w:r>
      <w:proofErr w:type="spellEnd"/>
      <w:r w:rsidR="00BF5173">
        <w:t xml:space="preserve">, </w:t>
      </w:r>
      <w:proofErr w:type="spellStart"/>
      <w:r w:rsidR="00BF5173">
        <w:t>Durrut</w:t>
      </w:r>
      <w:r w:rsidR="00792DAE">
        <w:t>i’s</w:t>
      </w:r>
      <w:proofErr w:type="spellEnd"/>
      <w:r w:rsidR="00792DAE">
        <w:t xml:space="preserve"> successor. </w:t>
      </w:r>
      <w:r w:rsidR="00EB1F40">
        <w:t xml:space="preserve">Militarization meant </w:t>
      </w:r>
      <w:r w:rsidR="00CD55EA">
        <w:t>the return of hierarchy of rank, uniforms, saluting, and the end of democratic assemblies to elect commanders and to decide on strategy. Militarization began on September 29, and the first Soviet aid arrived in early October, further strengt</w:t>
      </w:r>
      <w:r w:rsidR="00EC308E">
        <w:t>hening the PCE and the PSUC, which</w:t>
      </w:r>
      <w:r w:rsidR="00F1331B">
        <w:t xml:space="preserve"> were growing rapidly, </w:t>
      </w:r>
      <w:r w:rsidR="00CD55EA">
        <w:t xml:space="preserve">based on recruitment </w:t>
      </w:r>
      <w:r w:rsidR="00814BF7">
        <w:t>of</w:t>
      </w:r>
      <w:r w:rsidR="00CD55EA">
        <w:t xml:space="preserve"> frightened middle-class elements and land-owning peasants who feared for their property.  </w:t>
      </w:r>
      <w:r w:rsidR="00C90A69">
        <w:t xml:space="preserve">As if to focus attention, in September 1936 Franco’s forces </w:t>
      </w:r>
      <w:r w:rsidR="00A05373">
        <w:t>captured Irun and San Sebastian in the north.</w:t>
      </w:r>
    </w:p>
    <w:p w:rsidR="00C40287" w:rsidRDefault="00C90A69" w:rsidP="00C40287">
      <w:r>
        <w:br/>
      </w:r>
      <w:r w:rsidR="00F9453A">
        <w:t xml:space="preserve">In </w:t>
      </w:r>
      <w:r w:rsidR="00B77674">
        <w:t>Sept</w:t>
      </w:r>
      <w:r w:rsidR="00122286">
        <w:t>ember 1936</w:t>
      </w:r>
      <w:r w:rsidR="00F9453A">
        <w:t xml:space="preserve"> as well</w:t>
      </w:r>
      <w:r w:rsidR="00122286">
        <w:t xml:space="preserve">, the </w:t>
      </w:r>
      <w:r w:rsidR="00B77674">
        <w:t xml:space="preserve">CNT, </w:t>
      </w:r>
      <w:r w:rsidR="00122286">
        <w:t xml:space="preserve">the </w:t>
      </w:r>
      <w:r w:rsidR="00B77674">
        <w:t xml:space="preserve">PSUC, </w:t>
      </w:r>
      <w:r w:rsidR="00122286">
        <w:t xml:space="preserve">and the </w:t>
      </w:r>
      <w:r w:rsidR="00B77674">
        <w:t>POUM enter</w:t>
      </w:r>
      <w:r w:rsidR="00122286">
        <w:t xml:space="preserve">ed the Catalan </w:t>
      </w:r>
      <w:proofErr w:type="spellStart"/>
      <w:r w:rsidR="00122286">
        <w:t>Generalitat</w:t>
      </w:r>
      <w:proofErr w:type="spellEnd"/>
      <w:proofErr w:type="gramStart"/>
      <w:r w:rsidR="00814BF7">
        <w:t xml:space="preserve">, </w:t>
      </w:r>
      <w:r w:rsidR="00122286">
        <w:t xml:space="preserve"> and</w:t>
      </w:r>
      <w:proofErr w:type="gramEnd"/>
      <w:r w:rsidR="00122286">
        <w:t xml:space="preserve"> the CNT accepted the</w:t>
      </w:r>
      <w:r w:rsidR="00B77674">
        <w:t xml:space="preserve"> voluntary dissolution of Central Committee of Militias</w:t>
      </w:r>
      <w:r w:rsidR="00F9453A">
        <w:t>,</w:t>
      </w:r>
      <w:r w:rsidR="00122286">
        <w:t xml:space="preserve"> which had been the de facto government of Catalonia since the revolution.</w:t>
      </w:r>
      <w:r w:rsidR="00122286">
        <w:br/>
        <w:t>Shortly afterwards, the CNT demanded</w:t>
      </w:r>
      <w:r w:rsidR="00B77674">
        <w:t xml:space="preserve"> socialization of the banks, Church property, large agrarian property, large commercial and transport companies, workers control in industry and private commerce</w:t>
      </w:r>
      <w:r w:rsidR="00122286">
        <w:t xml:space="preserve">, </w:t>
      </w:r>
      <w:r w:rsidR="00B77674">
        <w:t xml:space="preserve"> and the management of the means of production and </w:t>
      </w:r>
      <w:r w:rsidR="00814BF7">
        <w:t xml:space="preserve">exchange by the </w:t>
      </w:r>
      <w:r w:rsidR="00B77674">
        <w:t xml:space="preserve">unions. </w:t>
      </w:r>
      <w:r w:rsidR="00C40287">
        <w:br/>
      </w:r>
      <w:r w:rsidR="00A47E76">
        <w:br/>
      </w:r>
      <w:r w:rsidR="00122286">
        <w:t xml:space="preserve">From Sept. 25 to </w:t>
      </w:r>
      <w:r w:rsidR="00C40287">
        <w:t>Dec. 17</w:t>
      </w:r>
      <w:proofErr w:type="gramStart"/>
      <w:r w:rsidR="00122286">
        <w:t xml:space="preserve">, </w:t>
      </w:r>
      <w:r w:rsidR="00C40287">
        <w:t xml:space="preserve"> Joan</w:t>
      </w:r>
      <w:proofErr w:type="gramEnd"/>
      <w:r w:rsidR="00C40287">
        <w:t xml:space="preserve"> </w:t>
      </w:r>
      <w:proofErr w:type="spellStart"/>
      <w:r w:rsidR="00C40287">
        <w:t>Fabregas</w:t>
      </w:r>
      <w:proofErr w:type="spellEnd"/>
      <w:r w:rsidR="00122286">
        <w:t>, another CNT economist and proto-technocrat,  accepted the post of</w:t>
      </w:r>
      <w:r w:rsidR="00C40287">
        <w:t xml:space="preserve"> </w:t>
      </w:r>
      <w:r w:rsidR="00122286">
        <w:t>“</w:t>
      </w:r>
      <w:proofErr w:type="spellStart"/>
      <w:r w:rsidR="00C40287">
        <w:t>consejero</w:t>
      </w:r>
      <w:proofErr w:type="spellEnd"/>
      <w:r w:rsidR="00C40287">
        <w:t xml:space="preserve"> de la </w:t>
      </w:r>
      <w:proofErr w:type="spellStart"/>
      <w:r w:rsidR="00C40287">
        <w:t>Economia</w:t>
      </w:r>
      <w:proofErr w:type="spellEnd"/>
      <w:r w:rsidR="00122286">
        <w:t>” for Catalonia, and during his tenure</w:t>
      </w:r>
      <w:r w:rsidR="00C40287">
        <w:t xml:space="preserve"> issued 25 decrees for regulation of the economy and 86 </w:t>
      </w:r>
      <w:r w:rsidR="00F9453A">
        <w:t>related</w:t>
      </w:r>
      <w:r w:rsidR="00122286">
        <w:t xml:space="preserve"> </w:t>
      </w:r>
      <w:r w:rsidR="00C40287">
        <w:t xml:space="preserve">orders. </w:t>
      </w:r>
      <w:r w:rsidR="00F9453A">
        <w:t xml:space="preserve">In his conception, </w:t>
      </w:r>
      <w:r w:rsidR="00C40287">
        <w:t>production was</w:t>
      </w:r>
      <w:r w:rsidR="00122286">
        <w:t xml:space="preserve"> to be</w:t>
      </w:r>
      <w:r w:rsidR="00C40287">
        <w:t xml:space="preserve"> </w:t>
      </w:r>
      <w:r w:rsidR="00CD55EA">
        <w:t xml:space="preserve">coordinated </w:t>
      </w:r>
      <w:r w:rsidR="00C40287">
        <w:t>through industrial councils constituted by the</w:t>
      </w:r>
      <w:r w:rsidR="00CD55EA">
        <w:t xml:space="preserve"> unions, and these in turn would be </w:t>
      </w:r>
      <w:r w:rsidR="00C40287">
        <w:t xml:space="preserve">under a higher system of coordination, the </w:t>
      </w:r>
      <w:proofErr w:type="spellStart"/>
      <w:r w:rsidR="00C40287">
        <w:t>Consejo</w:t>
      </w:r>
      <w:proofErr w:type="spellEnd"/>
      <w:r w:rsidR="00C40287">
        <w:t xml:space="preserve"> de </w:t>
      </w:r>
      <w:proofErr w:type="spellStart"/>
      <w:r w:rsidR="00C40287">
        <w:t>Economia</w:t>
      </w:r>
      <w:proofErr w:type="spellEnd"/>
      <w:r w:rsidR="00C40287">
        <w:t xml:space="preserve">, which not only “oriented” the economy but “regulated it” by different technical bodies.  When </w:t>
      </w:r>
      <w:proofErr w:type="spellStart"/>
      <w:r w:rsidR="00C40287">
        <w:t>Fabregas</w:t>
      </w:r>
      <w:proofErr w:type="spellEnd"/>
      <w:r w:rsidR="00C40287">
        <w:t xml:space="preserve"> took over</w:t>
      </w:r>
      <w:r w:rsidR="00122286">
        <w:t xml:space="preserve">, </w:t>
      </w:r>
      <w:r w:rsidR="00122286">
        <w:lastRenderedPageBreak/>
        <w:t>the</w:t>
      </w:r>
      <w:r w:rsidR="00C40287">
        <w:t xml:space="preserve"> Catalan econ</w:t>
      </w:r>
      <w:r w:rsidR="00122286">
        <w:t>omy</w:t>
      </w:r>
      <w:r w:rsidR="00C40287">
        <w:t xml:space="preserve"> was in “disorder and chaos”. </w:t>
      </w:r>
      <w:r w:rsidR="00122286">
        <w:t>On October</w:t>
      </w:r>
      <w:r w:rsidR="00C40287">
        <w:t xml:space="preserve"> </w:t>
      </w:r>
      <w:proofErr w:type="gramStart"/>
      <w:r w:rsidR="00C40287">
        <w:t xml:space="preserve">2 </w:t>
      </w:r>
      <w:r w:rsidR="00122286">
        <w:t>,</w:t>
      </w:r>
      <w:proofErr w:type="gramEnd"/>
      <w:r w:rsidR="00122286">
        <w:t xml:space="preserve"> </w:t>
      </w:r>
      <w:r w:rsidR="00CD55EA">
        <w:t>he</w:t>
      </w:r>
      <w:r w:rsidR="00C40287">
        <w:t xml:space="preserve"> called on Catalan workers to hal</w:t>
      </w:r>
      <w:r w:rsidR="00CD55EA">
        <w:t>t takeovers until there were</w:t>
      </w:r>
      <w:r w:rsidR="00C40287">
        <w:t xml:space="preserve"> homogeneous guidelines for econom</w:t>
      </w:r>
      <w:r w:rsidR="00122286">
        <w:t xml:space="preserve">ic transformation, but this call was not heeded. </w:t>
      </w:r>
      <w:r w:rsidR="00C40287">
        <w:t xml:space="preserve"> Tension </w:t>
      </w:r>
      <w:r w:rsidR="00122286">
        <w:t xml:space="preserve">quickly arose </w:t>
      </w:r>
      <w:r w:rsidR="00C40287">
        <w:t xml:space="preserve">in </w:t>
      </w:r>
      <w:r w:rsidR="00122286">
        <w:t xml:space="preserve">the </w:t>
      </w:r>
      <w:proofErr w:type="spellStart"/>
      <w:r w:rsidR="00C40287">
        <w:t>Consejo</w:t>
      </w:r>
      <w:proofErr w:type="spellEnd"/>
      <w:r w:rsidR="00C40287">
        <w:t xml:space="preserve"> de </w:t>
      </w:r>
      <w:proofErr w:type="spellStart"/>
      <w:proofErr w:type="gramStart"/>
      <w:r w:rsidR="00C40287">
        <w:t>Econ</w:t>
      </w:r>
      <w:r w:rsidR="00122286">
        <w:t>omia</w:t>
      </w:r>
      <w:proofErr w:type="spellEnd"/>
      <w:r w:rsidR="00122286">
        <w:t xml:space="preserve"> </w:t>
      </w:r>
      <w:r w:rsidR="00C40287">
        <w:t xml:space="preserve"> between</w:t>
      </w:r>
      <w:proofErr w:type="gramEnd"/>
      <w:r w:rsidR="00C40287">
        <w:t xml:space="preserve"> </w:t>
      </w:r>
      <w:r w:rsidR="00122286">
        <w:t>the left Republicans</w:t>
      </w:r>
      <w:r w:rsidR="00C40287">
        <w:t xml:space="preserve">, </w:t>
      </w:r>
      <w:r w:rsidR="00122286">
        <w:t xml:space="preserve">the </w:t>
      </w:r>
      <w:r w:rsidR="00C40287">
        <w:t xml:space="preserve">PSUC and </w:t>
      </w:r>
      <w:r w:rsidR="00A47E76">
        <w:t xml:space="preserve">the </w:t>
      </w:r>
      <w:r w:rsidR="00C40287">
        <w:t xml:space="preserve">UGT on one hand, and </w:t>
      </w:r>
      <w:r w:rsidR="00A47E76">
        <w:t xml:space="preserve">the </w:t>
      </w:r>
      <w:r w:rsidR="00C40287">
        <w:t xml:space="preserve">POUM, </w:t>
      </w:r>
      <w:r w:rsidR="00A47E76">
        <w:t xml:space="preserve">the </w:t>
      </w:r>
      <w:r w:rsidR="00C40287">
        <w:t xml:space="preserve">CNT and </w:t>
      </w:r>
      <w:r w:rsidR="00A47E76">
        <w:t xml:space="preserve">the </w:t>
      </w:r>
      <w:r w:rsidR="00C40287">
        <w:t>FAI on the other</w:t>
      </w:r>
      <w:r w:rsidR="00A47E76">
        <w:t xml:space="preserve">, </w:t>
      </w:r>
      <w:r w:rsidR="00C40287">
        <w:t xml:space="preserve"> over </w:t>
      </w:r>
      <w:r w:rsidR="00A47E76">
        <w:t xml:space="preserve">the </w:t>
      </w:r>
      <w:proofErr w:type="spellStart"/>
      <w:r w:rsidR="00C40287">
        <w:t>collectivizations</w:t>
      </w:r>
      <w:proofErr w:type="spellEnd"/>
      <w:r w:rsidR="00C40287">
        <w:t xml:space="preserve">. </w:t>
      </w:r>
      <w:r w:rsidR="00C40287">
        <w:br/>
      </w:r>
      <w:r w:rsidR="00A47E76">
        <w:br/>
      </w:r>
      <w:r w:rsidR="00CD55EA">
        <w:t xml:space="preserve">Reflecting the growing influence of the conservative forces, the Republic on </w:t>
      </w:r>
      <w:proofErr w:type="gramStart"/>
      <w:r w:rsidR="00CD55EA">
        <w:t>October  7</w:t>
      </w:r>
      <w:proofErr w:type="gramEnd"/>
      <w:r w:rsidR="00CD55EA">
        <w:t xml:space="preserve"> issued</w:t>
      </w:r>
      <w:r w:rsidR="00F9453A">
        <w:t xml:space="preserve"> a</w:t>
      </w:r>
      <w:r w:rsidR="00CD55EA">
        <w:t xml:space="preserve"> </w:t>
      </w:r>
      <w:r w:rsidR="00C40287">
        <w:t>la</w:t>
      </w:r>
      <w:r w:rsidR="00F9453A">
        <w:t>nd decree</w:t>
      </w:r>
      <w:r w:rsidR="00CD55EA">
        <w:t xml:space="preserve"> tilted toward landowners, and designed to </w:t>
      </w:r>
      <w:r w:rsidR="00C40287">
        <w:t xml:space="preserve">control </w:t>
      </w:r>
      <w:r w:rsidR="00CD55EA">
        <w:t>the collectives and slow</w:t>
      </w:r>
      <w:r w:rsidR="00C40287">
        <w:t xml:space="preserve"> their further diffusion. </w:t>
      </w:r>
      <w:r w:rsidR="00CD55EA">
        <w:t>By s</w:t>
      </w:r>
      <w:r w:rsidR="00C40287">
        <w:t xml:space="preserve">pring </w:t>
      </w:r>
      <w:r w:rsidR="004160E2">
        <w:t xml:space="preserve">1937, </w:t>
      </w:r>
      <w:r w:rsidR="00CD55EA">
        <w:t>Communist-cont</w:t>
      </w:r>
      <w:r w:rsidR="00917F37">
        <w:t>r</w:t>
      </w:r>
      <w:r w:rsidR="00CD55EA">
        <w:t xml:space="preserve">olled </w:t>
      </w:r>
      <w:r w:rsidR="00C40287">
        <w:t xml:space="preserve">police and military </w:t>
      </w:r>
      <w:r w:rsidR="004160E2">
        <w:t xml:space="preserve">units would </w:t>
      </w:r>
      <w:r w:rsidR="00C40287">
        <w:t>begin attacks on collectives</w:t>
      </w:r>
      <w:r w:rsidR="004160E2">
        <w:t>.</w:t>
      </w:r>
      <w:r w:rsidR="00F9453A">
        <w:t xml:space="preserve"> </w:t>
      </w:r>
      <w:r w:rsidR="00917F37">
        <w:t xml:space="preserve">Already in </w:t>
      </w:r>
      <w:r w:rsidR="00C40287">
        <w:t>Oct</w:t>
      </w:r>
      <w:r w:rsidR="00917F37">
        <w:t>ober 1936</w:t>
      </w:r>
      <w:r w:rsidR="004160E2">
        <w:t xml:space="preserve">, in the </w:t>
      </w:r>
      <w:proofErr w:type="spellStart"/>
      <w:r w:rsidR="00D8143C">
        <w:t>Aragonese</w:t>
      </w:r>
      <w:proofErr w:type="spellEnd"/>
      <w:r w:rsidR="00D8143C">
        <w:t xml:space="preserve"> </w:t>
      </w:r>
      <w:proofErr w:type="spellStart"/>
      <w:r w:rsidR="004160E2">
        <w:t>comarca</w:t>
      </w:r>
      <w:proofErr w:type="spellEnd"/>
      <w:r w:rsidR="004160E2">
        <w:t xml:space="preserve"> (county) of </w:t>
      </w:r>
      <w:proofErr w:type="spellStart"/>
      <w:r w:rsidR="004160E2">
        <w:t>Monzon</w:t>
      </w:r>
      <w:proofErr w:type="spellEnd"/>
      <w:r w:rsidR="004160E2">
        <w:t xml:space="preserve">, the CNT and the increasingly crypto-Communist UGT </w:t>
      </w:r>
      <w:r w:rsidR="00917F37">
        <w:t xml:space="preserve">had </w:t>
      </w:r>
      <w:r w:rsidR="009606E0">
        <w:t xml:space="preserve">faced off </w:t>
      </w:r>
      <w:r w:rsidR="004160E2">
        <w:t xml:space="preserve">in a skirmish in which thirty people were killed. </w:t>
      </w:r>
      <w:r w:rsidR="00F9453A">
        <w:br/>
      </w:r>
    </w:p>
    <w:p w:rsidR="00C40287" w:rsidRDefault="00F9453A" w:rsidP="00C40287">
      <w:r>
        <w:t xml:space="preserve">Further, on </w:t>
      </w:r>
      <w:proofErr w:type="gramStart"/>
      <w:r w:rsidR="00C40287">
        <w:t>Oct</w:t>
      </w:r>
      <w:r>
        <w:t xml:space="preserve">ober </w:t>
      </w:r>
      <w:r w:rsidR="00C40287">
        <w:t xml:space="preserve"> 23</w:t>
      </w:r>
      <w:proofErr w:type="gramEnd"/>
      <w:r>
        <w:t>, the Catalan CNT and the UGT signed an action program which made</w:t>
      </w:r>
      <w:r w:rsidR="00C40287">
        <w:t xml:space="preserve"> no mention of socialization. In signing, </w:t>
      </w:r>
      <w:r>
        <w:t xml:space="preserve">the </w:t>
      </w:r>
      <w:r w:rsidR="00C40287">
        <w:t xml:space="preserve">CNT was hoping </w:t>
      </w:r>
      <w:r w:rsidR="00814BF7">
        <w:t xml:space="preserve">(in vain) </w:t>
      </w:r>
      <w:r w:rsidR="00C40287">
        <w:t>to obtain wea</w:t>
      </w:r>
      <w:r w:rsidR="009606E0">
        <w:t>pons for its unarmed militias on</w:t>
      </w:r>
      <w:r w:rsidR="00C40287">
        <w:t xml:space="preserve"> the Aragon front, to end the Stalinist </w:t>
      </w:r>
      <w:r w:rsidR="007D4BB2">
        <w:t>campaign of calumny against it</w:t>
      </w:r>
      <w:r w:rsidR="00C40287">
        <w:t>, and finally to calm the petty bourgeoisie</w:t>
      </w:r>
      <w:r w:rsidR="007D4BB2">
        <w:t>, as well as the</w:t>
      </w:r>
      <w:r w:rsidR="00C40287">
        <w:t xml:space="preserve"> peasant middle classes</w:t>
      </w:r>
      <w:r w:rsidR="009606E0">
        <w:t>,</w:t>
      </w:r>
      <w:r w:rsidR="00C40287">
        <w:t xml:space="preserve"> which were leaving the CNT for the more moderate UGT. </w:t>
      </w:r>
    </w:p>
    <w:p w:rsidR="00C40287" w:rsidRDefault="00C40287" w:rsidP="00BF5173"/>
    <w:p w:rsidR="003C07E1" w:rsidRDefault="007D4BB2" w:rsidP="00C40287">
      <w:r>
        <w:t xml:space="preserve">The next day, CNT leader Juan </w:t>
      </w:r>
      <w:r w:rsidR="00BF5173">
        <w:t xml:space="preserve">Garcia Oliver, </w:t>
      </w:r>
      <w:r>
        <w:t xml:space="preserve">who had been </w:t>
      </w:r>
      <w:r w:rsidR="00BF5173">
        <w:t xml:space="preserve">head of military affairs for the </w:t>
      </w:r>
      <w:proofErr w:type="spellStart"/>
      <w:r w:rsidR="00BF5173">
        <w:t>Comité</w:t>
      </w:r>
      <w:proofErr w:type="spellEnd"/>
      <w:r w:rsidR="00BF5173">
        <w:t xml:space="preserve"> Central de </w:t>
      </w:r>
      <w:proofErr w:type="spellStart"/>
      <w:r w:rsidR="00BF5173">
        <w:t>Milicias</w:t>
      </w:r>
      <w:proofErr w:type="spellEnd"/>
      <w:r w:rsidR="00BF5173">
        <w:t>, p</w:t>
      </w:r>
      <w:r>
        <w:t>ushed</w:t>
      </w:r>
      <w:r w:rsidR="00BF5173">
        <w:t xml:space="preserve"> for creation of </w:t>
      </w:r>
      <w:r>
        <w:t xml:space="preserve">an </w:t>
      </w:r>
      <w:r w:rsidR="00BF5173">
        <w:t xml:space="preserve">officer training school. Abad de </w:t>
      </w:r>
      <w:proofErr w:type="spellStart"/>
      <w:r w:rsidR="00BF5173">
        <w:t>Santillan</w:t>
      </w:r>
      <w:proofErr w:type="spellEnd"/>
      <w:r>
        <w:t xml:space="preserve">, on the other hand, was </w:t>
      </w:r>
      <w:r w:rsidR="00C57A61">
        <w:t>a</w:t>
      </w:r>
      <w:r w:rsidR="00BF5173">
        <w:t xml:space="preserve"> strong opponent of militarization</w:t>
      </w:r>
      <w:r>
        <w:rPr>
          <w:rStyle w:val="FootnoteReference"/>
        </w:rPr>
        <w:footnoteReference w:id="46"/>
      </w:r>
      <w:r>
        <w:t xml:space="preserve">. </w:t>
      </w:r>
      <w:r w:rsidR="007D74B2">
        <w:t xml:space="preserve"> </w:t>
      </w:r>
      <w:r w:rsidR="00BF5173">
        <w:t xml:space="preserve"> </w:t>
      </w:r>
      <w:proofErr w:type="spellStart"/>
      <w:r w:rsidR="00C90A69">
        <w:t>Camillo</w:t>
      </w:r>
      <w:proofErr w:type="spellEnd"/>
      <w:r w:rsidR="00C90A69">
        <w:t xml:space="preserve"> </w:t>
      </w:r>
      <w:proofErr w:type="spellStart"/>
      <w:r w:rsidR="00C90A69">
        <w:t>Berneri</w:t>
      </w:r>
      <w:proofErr w:type="spellEnd"/>
      <w:r w:rsidR="00C90A69">
        <w:t>, an important</w:t>
      </w:r>
      <w:r>
        <w:t xml:space="preserve"> Italian anarchist fighting in Spain, was also</w:t>
      </w:r>
      <w:r w:rsidR="00BF5173">
        <w:t xml:space="preserve"> opposed. Militarization meant </w:t>
      </w:r>
      <w:r w:rsidR="00C90A69">
        <w:t xml:space="preserve">not only (as previously indicated) </w:t>
      </w:r>
      <w:r w:rsidR="00BF5173">
        <w:t xml:space="preserve">uniforms, ranks, </w:t>
      </w:r>
      <w:r w:rsidR="00C90A69">
        <w:t>and saluting, but also the a</w:t>
      </w:r>
      <w:r w:rsidR="00BF5173">
        <w:t>ppointment of political commi</w:t>
      </w:r>
      <w:r w:rsidR="00266C65">
        <w:t>s</w:t>
      </w:r>
      <w:r w:rsidR="00BF5173">
        <w:t xml:space="preserve">sars. </w:t>
      </w:r>
      <w:r w:rsidR="00C90A69">
        <w:br/>
      </w:r>
      <w:r w:rsidR="00C90A69">
        <w:br/>
        <w:t>The</w:t>
      </w:r>
      <w:r w:rsidR="00BF5173">
        <w:t xml:space="preserve"> </w:t>
      </w:r>
      <w:r w:rsidR="00C40287">
        <w:t xml:space="preserve">Catalan decree on </w:t>
      </w:r>
      <w:proofErr w:type="spellStart"/>
      <w:r w:rsidR="00C40287">
        <w:t>collectivizations</w:t>
      </w:r>
      <w:proofErr w:type="spellEnd"/>
      <w:r w:rsidR="00C40287">
        <w:t xml:space="preserve"> </w:t>
      </w:r>
      <w:r w:rsidR="00C90A69">
        <w:t xml:space="preserve">had been </w:t>
      </w:r>
      <w:r w:rsidR="00C40287">
        <w:t xml:space="preserve">seen by </w:t>
      </w:r>
      <w:r w:rsidR="00C90A69">
        <w:t xml:space="preserve">the </w:t>
      </w:r>
      <w:r w:rsidR="00C40287">
        <w:t>anarcho-syndicalists</w:t>
      </w:r>
      <w:r w:rsidR="00C90A69">
        <w:t xml:space="preserve"> of the CNT</w:t>
      </w:r>
      <w:r w:rsidR="00C40287">
        <w:t xml:space="preserve"> as way to control them. </w:t>
      </w:r>
      <w:r w:rsidR="0000373A">
        <w:t>For the moment, i</w:t>
      </w:r>
      <w:r w:rsidR="00C40287">
        <w:t xml:space="preserve">n </w:t>
      </w:r>
      <w:r w:rsidR="0000373A">
        <w:t xml:space="preserve">the </w:t>
      </w:r>
      <w:proofErr w:type="spellStart"/>
      <w:r w:rsidR="00C40287">
        <w:t>Consejo</w:t>
      </w:r>
      <w:proofErr w:type="spellEnd"/>
      <w:r w:rsidR="00C40287">
        <w:t xml:space="preserve"> de </w:t>
      </w:r>
      <w:proofErr w:type="spellStart"/>
      <w:r w:rsidR="00C40287">
        <w:t>Economia</w:t>
      </w:r>
      <w:proofErr w:type="spellEnd"/>
      <w:r w:rsidR="0000373A">
        <w:t>,</w:t>
      </w:r>
      <w:r w:rsidR="00C40287">
        <w:t xml:space="preserve"> th</w:t>
      </w:r>
      <w:r w:rsidR="00EB1F40">
        <w:t xml:space="preserve">ere were anarchists, </w:t>
      </w:r>
      <w:proofErr w:type="spellStart"/>
      <w:r w:rsidR="00EB1F40">
        <w:t>POUMistas</w:t>
      </w:r>
      <w:proofErr w:type="spellEnd"/>
      <w:r w:rsidR="00C40287">
        <w:t xml:space="preserve">, socialists and left Republicans. </w:t>
      </w:r>
      <w:r w:rsidR="0000373A">
        <w:t xml:space="preserve">The </w:t>
      </w:r>
      <w:r w:rsidR="00C40287">
        <w:t xml:space="preserve">UGT and </w:t>
      </w:r>
      <w:r w:rsidR="0000373A">
        <w:t>the CNT had three</w:t>
      </w:r>
      <w:r w:rsidR="00C40287">
        <w:t xml:space="preserve"> delegates each; </w:t>
      </w:r>
      <w:r w:rsidR="0000373A">
        <w:t xml:space="preserve">the </w:t>
      </w:r>
      <w:r w:rsidR="00C40287">
        <w:t xml:space="preserve">PSUC, </w:t>
      </w:r>
      <w:r w:rsidR="0000373A">
        <w:t xml:space="preserve">the </w:t>
      </w:r>
      <w:r w:rsidR="00C40287">
        <w:t>POUM</w:t>
      </w:r>
      <w:r w:rsidR="0000373A">
        <w:t xml:space="preserve"> </w:t>
      </w:r>
      <w:r w:rsidR="00C40287">
        <w:t xml:space="preserve">and </w:t>
      </w:r>
      <w:r w:rsidR="0000373A">
        <w:t>the FAI</w:t>
      </w:r>
      <w:r w:rsidR="00C40287">
        <w:t xml:space="preserve"> two each; </w:t>
      </w:r>
      <w:r w:rsidR="0000373A">
        <w:t xml:space="preserve">with one each for </w:t>
      </w:r>
      <w:r w:rsidR="00C40287">
        <w:t xml:space="preserve">several other organizations. Its program </w:t>
      </w:r>
      <w:r w:rsidR="0000373A">
        <w:t xml:space="preserve">was </w:t>
      </w:r>
      <w:r w:rsidR="00C40287">
        <w:t>improvised</w:t>
      </w:r>
      <w:r w:rsidR="0000373A">
        <w:t xml:space="preserve"> in the onrush of events</w:t>
      </w:r>
      <w:r w:rsidR="00C40287">
        <w:t xml:space="preserve">. For </w:t>
      </w:r>
      <w:r w:rsidR="0000373A">
        <w:t xml:space="preserve">the </w:t>
      </w:r>
      <w:r w:rsidR="00C40287">
        <w:t xml:space="preserve">CNT and </w:t>
      </w:r>
      <w:r w:rsidR="0000373A">
        <w:t xml:space="preserve">the FAI, </w:t>
      </w:r>
      <w:r w:rsidR="00C40287">
        <w:t xml:space="preserve">entry into the </w:t>
      </w:r>
      <w:proofErr w:type="spellStart"/>
      <w:r w:rsidR="00C40287">
        <w:t>Consejo</w:t>
      </w:r>
      <w:proofErr w:type="spellEnd"/>
      <w:r w:rsidR="00C40287">
        <w:t xml:space="preserve"> de </w:t>
      </w:r>
      <w:proofErr w:type="spellStart"/>
      <w:r w:rsidR="00C40287">
        <w:t>Economia</w:t>
      </w:r>
      <w:proofErr w:type="spellEnd"/>
      <w:r w:rsidR="00C40287">
        <w:t xml:space="preserve"> </w:t>
      </w:r>
      <w:r w:rsidR="0000373A">
        <w:t xml:space="preserve">was yet </w:t>
      </w:r>
      <w:r w:rsidR="00C40287">
        <w:t>one further step a</w:t>
      </w:r>
      <w:r w:rsidR="007D74B2">
        <w:t>way from its “apolitical” stance</w:t>
      </w:r>
      <w:r w:rsidR="00C40287">
        <w:t xml:space="preserve">. </w:t>
      </w:r>
      <w:r w:rsidR="0000373A">
        <w:br/>
      </w:r>
      <w:r w:rsidR="0000373A">
        <w:br/>
        <w:t xml:space="preserve">The </w:t>
      </w:r>
      <w:proofErr w:type="spellStart"/>
      <w:r w:rsidR="0000373A">
        <w:t>Consejo</w:t>
      </w:r>
      <w:proofErr w:type="spellEnd"/>
      <w:r w:rsidR="0000373A">
        <w:t xml:space="preserve"> a</w:t>
      </w:r>
      <w:r w:rsidR="00C40287">
        <w:t xml:space="preserve">nnounced </w:t>
      </w:r>
      <w:r w:rsidR="0000373A">
        <w:t xml:space="preserve">the </w:t>
      </w:r>
      <w:r w:rsidR="00C40287">
        <w:t xml:space="preserve">creation of the </w:t>
      </w:r>
      <w:proofErr w:type="spellStart"/>
      <w:r w:rsidR="00C40287">
        <w:t>Caixa</w:t>
      </w:r>
      <w:proofErr w:type="spellEnd"/>
      <w:r w:rsidR="00C40287">
        <w:t xml:space="preserve"> de Credi</w:t>
      </w:r>
      <w:r w:rsidR="0000373A">
        <w:t xml:space="preserve">t Industrial e </w:t>
      </w:r>
      <w:proofErr w:type="spellStart"/>
      <w:r w:rsidR="0000373A">
        <w:t>C</w:t>
      </w:r>
      <w:r w:rsidR="00814BF7">
        <w:t>omercial</w:t>
      </w:r>
      <w:proofErr w:type="spellEnd"/>
      <w:r w:rsidR="00814BF7">
        <w:t xml:space="preserve"> (CCIC), designed to supply</w:t>
      </w:r>
      <w:r w:rsidR="0000373A">
        <w:t xml:space="preserve"> credit to the collectives. The </w:t>
      </w:r>
      <w:proofErr w:type="spellStart"/>
      <w:r w:rsidR="0000373A">
        <w:t>Caixa</w:t>
      </w:r>
      <w:proofErr w:type="spellEnd"/>
      <w:r w:rsidR="0000373A">
        <w:t xml:space="preserve"> grew out of </w:t>
      </w:r>
      <w:proofErr w:type="gramStart"/>
      <w:r w:rsidR="0000373A">
        <w:t xml:space="preserve">the </w:t>
      </w:r>
      <w:r w:rsidR="00C40287">
        <w:t xml:space="preserve"> experience</w:t>
      </w:r>
      <w:proofErr w:type="gramEnd"/>
      <w:r w:rsidR="00C40287">
        <w:t xml:space="preserve"> of </w:t>
      </w:r>
      <w:r w:rsidR="0000373A">
        <w:t xml:space="preserve">the </w:t>
      </w:r>
      <w:r w:rsidR="00C40287">
        <w:t xml:space="preserve">first </w:t>
      </w:r>
      <w:proofErr w:type="spellStart"/>
      <w:r w:rsidR="00C40287">
        <w:t>collectivizations</w:t>
      </w:r>
      <w:proofErr w:type="spellEnd"/>
      <w:r w:rsidR="00C40287">
        <w:t xml:space="preserve">. </w:t>
      </w:r>
      <w:r w:rsidR="0000373A">
        <w:t>In these early months, a firm-centered egoism (</w:t>
      </w:r>
      <w:r w:rsidR="00C40287">
        <w:t>“</w:t>
      </w:r>
      <w:proofErr w:type="spellStart"/>
      <w:r w:rsidR="00C40287">
        <w:t>egoismo</w:t>
      </w:r>
      <w:proofErr w:type="spellEnd"/>
      <w:r w:rsidR="00C40287">
        <w:t xml:space="preserve"> de </w:t>
      </w:r>
      <w:proofErr w:type="spellStart"/>
      <w:r w:rsidR="00C40287">
        <w:t>empresa</w:t>
      </w:r>
      <w:proofErr w:type="spellEnd"/>
      <w:r w:rsidR="00C40287">
        <w:t>”</w:t>
      </w:r>
      <w:r w:rsidR="0000373A">
        <w:t>)</w:t>
      </w:r>
      <w:r w:rsidR="00C40287">
        <w:t xml:space="preserve"> had </w:t>
      </w:r>
      <w:r w:rsidR="0000373A">
        <w:t xml:space="preserve">already </w:t>
      </w:r>
      <w:r w:rsidR="00C40287">
        <w:t xml:space="preserve">become manifest. </w:t>
      </w:r>
      <w:r w:rsidR="0000373A">
        <w:t xml:space="preserve">The </w:t>
      </w:r>
      <w:proofErr w:type="spellStart"/>
      <w:r w:rsidR="0000373A">
        <w:t>Caixa</w:t>
      </w:r>
      <w:proofErr w:type="spellEnd"/>
      <w:r w:rsidR="0000373A">
        <w:t xml:space="preserve"> was also c</w:t>
      </w:r>
      <w:r w:rsidR="00C40287">
        <w:t xml:space="preserve">reated to circumvent </w:t>
      </w:r>
      <w:r w:rsidR="0000373A">
        <w:t xml:space="preserve">the crypto-Communist </w:t>
      </w:r>
      <w:r w:rsidR="00C40287">
        <w:t xml:space="preserve">UGT majority among bank employees and </w:t>
      </w:r>
      <w:r w:rsidR="0000373A">
        <w:t xml:space="preserve">the </w:t>
      </w:r>
      <w:r w:rsidR="00C40287">
        <w:t>depen</w:t>
      </w:r>
      <w:r w:rsidR="0000373A">
        <w:t>dence of most banks on t</w:t>
      </w:r>
      <w:r w:rsidR="00814BF7">
        <w:t>heir</w:t>
      </w:r>
      <w:r w:rsidR="0000373A">
        <w:t xml:space="preserve"> headquarters</w:t>
      </w:r>
      <w:r w:rsidR="00C40287">
        <w:t xml:space="preserve"> in Madrid. </w:t>
      </w:r>
      <w:proofErr w:type="gramStart"/>
      <w:r w:rsidR="0000373A">
        <w:t>With a o</w:t>
      </w:r>
      <w:r w:rsidR="00C40287">
        <w:t>ne</w:t>
      </w:r>
      <w:r w:rsidR="0000373A">
        <w:t>-</w:t>
      </w:r>
      <w:r w:rsidR="00C40287">
        <w:t xml:space="preserve">year delay in </w:t>
      </w:r>
      <w:r w:rsidR="0000373A">
        <w:t>its</w:t>
      </w:r>
      <w:r w:rsidR="00C40287">
        <w:t xml:space="preserve"> creation.</w:t>
      </w:r>
      <w:proofErr w:type="gramEnd"/>
      <w:r w:rsidR="00C40287">
        <w:t xml:space="preserve"> </w:t>
      </w:r>
      <w:proofErr w:type="gramStart"/>
      <w:r w:rsidR="0000373A">
        <w:t>the</w:t>
      </w:r>
      <w:proofErr w:type="gramEnd"/>
      <w:r w:rsidR="0000373A">
        <w:t xml:space="preserve"> CCIC was not formally opened until </w:t>
      </w:r>
      <w:r w:rsidR="00C40287">
        <w:t>Nov</w:t>
      </w:r>
      <w:r w:rsidR="0000373A">
        <w:t>ember</w:t>
      </w:r>
      <w:r w:rsidR="00C40287">
        <w:t xml:space="preserve"> 10</w:t>
      </w:r>
      <w:r w:rsidR="0000373A">
        <w:t>,</w:t>
      </w:r>
      <w:r w:rsidR="00814BF7">
        <w:t xml:space="preserve"> 1937, by which time anarchist influence</w:t>
      </w:r>
      <w:r w:rsidR="007D74B2">
        <w:t xml:space="preserve"> generally was in serious</w:t>
      </w:r>
      <w:r w:rsidR="00EB1F40">
        <w:t xml:space="preserve"> decline, despite their large numbers. </w:t>
      </w:r>
      <w:r w:rsidR="0000373A">
        <w:t>Matters were greatly complicated by the s</w:t>
      </w:r>
      <w:r w:rsidR="00814BF7">
        <w:t>teady fall</w:t>
      </w:r>
      <w:r w:rsidR="00C40287">
        <w:t xml:space="preserve"> of Cat</w:t>
      </w:r>
      <w:r w:rsidR="0000373A">
        <w:t>alonian</w:t>
      </w:r>
      <w:r w:rsidR="00C40287">
        <w:t xml:space="preserve"> </w:t>
      </w:r>
      <w:r w:rsidR="00C40287">
        <w:lastRenderedPageBreak/>
        <w:t xml:space="preserve">industrial production </w:t>
      </w:r>
      <w:r w:rsidR="0000373A">
        <w:t>from July 1936 onward</w:t>
      </w:r>
      <w:r w:rsidR="00C40287">
        <w:t xml:space="preserve">.  </w:t>
      </w:r>
      <w:r w:rsidR="0000373A">
        <w:br/>
      </w:r>
      <w:r w:rsidR="0000373A">
        <w:br/>
        <w:t xml:space="preserve">In these deliberations, the </w:t>
      </w:r>
      <w:r w:rsidR="00C40287">
        <w:t>CNT had seen its initial error an</w:t>
      </w:r>
      <w:r w:rsidR="009606E0">
        <w:t>d wanted to avoid workers thinking of</w:t>
      </w:r>
      <w:r w:rsidR="00C40287">
        <w:t xml:space="preserve"> themselves as the new owners of the</w:t>
      </w:r>
      <w:r w:rsidR="0000373A">
        <w:t>ir individual</w:t>
      </w:r>
      <w:r w:rsidR="00C40287">
        <w:t xml:space="preserve"> factories instead of being motivated by solidarity with other sectors of the economy. </w:t>
      </w:r>
      <w:r w:rsidR="0000373A">
        <w:t xml:space="preserve">On </w:t>
      </w:r>
      <w:r w:rsidR="0000373A">
        <w:br/>
        <w:t xml:space="preserve">Oct 31 1936, </w:t>
      </w:r>
      <w:proofErr w:type="spellStart"/>
      <w:r w:rsidR="0000373A">
        <w:t>Fabregas</w:t>
      </w:r>
      <w:proofErr w:type="spellEnd"/>
      <w:r w:rsidR="0000373A">
        <w:t xml:space="preserve"> issued</w:t>
      </w:r>
      <w:r w:rsidR="00C40287">
        <w:t xml:space="preserve"> orders developing the decree o</w:t>
      </w:r>
      <w:r w:rsidR="0000373A">
        <w:t xml:space="preserve">f Oct. 24 </w:t>
      </w:r>
      <w:r w:rsidR="00C40287">
        <w:t xml:space="preserve">to limit </w:t>
      </w:r>
      <w:r w:rsidR="0000373A">
        <w:t xml:space="preserve">spontaneous actions of workers and </w:t>
      </w:r>
      <w:r w:rsidR="00C40287">
        <w:t>to control production to the extent possible. Workers</w:t>
      </w:r>
      <w:r w:rsidR="00564DB6">
        <w:t>’</w:t>
      </w:r>
      <w:r w:rsidR="00C40287">
        <w:t xml:space="preserve"> control in a firm </w:t>
      </w:r>
      <w:r w:rsidR="0000373A">
        <w:t xml:space="preserve">henceforth </w:t>
      </w:r>
      <w:r w:rsidR="00C40287">
        <w:t xml:space="preserve">required many documents, giving the state fuller control. </w:t>
      </w:r>
      <w:r w:rsidR="00C40287">
        <w:br/>
      </w:r>
    </w:p>
    <w:p w:rsidR="00C40287" w:rsidRDefault="003C07E1" w:rsidP="00C40287">
      <w:r>
        <w:t>Throughout these efforts at the coordination of the Catalan economy, the long-standing anarchist “a</w:t>
      </w:r>
      <w:r w:rsidR="00C40287">
        <w:t xml:space="preserve">scetic” concept of </w:t>
      </w:r>
      <w:r>
        <w:t xml:space="preserve">a </w:t>
      </w:r>
      <w:r w:rsidR="00C40287">
        <w:t>new order</w:t>
      </w:r>
      <w:r>
        <w:t xml:space="preserve"> was present</w:t>
      </w:r>
      <w:r w:rsidR="00C40287">
        <w:t xml:space="preserve">.  </w:t>
      </w:r>
      <w:r>
        <w:t>We have already mentioned the anarchists’ contempt for money and their lack of interest in collectivizing the banks because of this.  Federica</w:t>
      </w:r>
      <w:r w:rsidR="00C40287">
        <w:t xml:space="preserve"> </w:t>
      </w:r>
      <w:proofErr w:type="spellStart"/>
      <w:r w:rsidR="00814BF7">
        <w:t>Mon</w:t>
      </w:r>
      <w:r w:rsidR="00C8361A">
        <w:t>t</w:t>
      </w:r>
      <w:r w:rsidR="00C40287">
        <w:t>seny</w:t>
      </w:r>
      <w:proofErr w:type="spellEnd"/>
      <w:r>
        <w:t>, a major CNT figure</w:t>
      </w:r>
      <w:proofErr w:type="gramStart"/>
      <w:r>
        <w:t xml:space="preserve">, </w:t>
      </w:r>
      <w:r w:rsidR="00C40287">
        <w:t xml:space="preserve"> said</w:t>
      </w:r>
      <w:proofErr w:type="gramEnd"/>
      <w:r w:rsidR="00C40287">
        <w:t xml:space="preserve"> </w:t>
      </w:r>
      <w:r>
        <w:t xml:space="preserve">on the other hand that the old dream of the </w:t>
      </w:r>
      <w:r w:rsidR="00C40287">
        <w:t xml:space="preserve">immediate abolition of money </w:t>
      </w:r>
      <w:r>
        <w:t xml:space="preserve">was </w:t>
      </w:r>
      <w:r w:rsidR="00C40287">
        <w:t xml:space="preserve">“infantile </w:t>
      </w:r>
      <w:proofErr w:type="spellStart"/>
      <w:r w:rsidR="00C40287">
        <w:t>revolutionism</w:t>
      </w:r>
      <w:proofErr w:type="spellEnd"/>
      <w:r w:rsidR="00C40287">
        <w:t xml:space="preserve">”. </w:t>
      </w:r>
      <w:r>
        <w:t xml:space="preserve">The </w:t>
      </w:r>
      <w:r w:rsidR="00C40287">
        <w:t xml:space="preserve">CNT replaced </w:t>
      </w:r>
      <w:r>
        <w:t xml:space="preserve">the word </w:t>
      </w:r>
      <w:r w:rsidR="00C40287">
        <w:t>“</w:t>
      </w:r>
      <w:proofErr w:type="spellStart"/>
      <w:r w:rsidR="00C40287">
        <w:t>salario</w:t>
      </w:r>
      <w:proofErr w:type="spellEnd"/>
      <w:r w:rsidR="00C40287">
        <w:t>”</w:t>
      </w:r>
      <w:r>
        <w:t xml:space="preserve"> (wage) with “</w:t>
      </w:r>
      <w:proofErr w:type="spellStart"/>
      <w:r>
        <w:t>asignación</w:t>
      </w:r>
      <w:proofErr w:type="spellEnd"/>
      <w:r>
        <w:t>”, but in reality this often amounted to little more than semantics.</w:t>
      </w:r>
      <w:r>
        <w:br/>
        <w:t xml:space="preserve">In the rural anarchism of </w:t>
      </w:r>
      <w:proofErr w:type="spellStart"/>
      <w:r>
        <w:t>Andalucia</w:t>
      </w:r>
      <w:proofErr w:type="spellEnd"/>
      <w:r>
        <w:t xml:space="preserve">, </w:t>
      </w:r>
      <w:r w:rsidR="00C40287">
        <w:t xml:space="preserve">the principle of “take what you need” </w:t>
      </w:r>
      <w:r>
        <w:t xml:space="preserve">from the collective store </w:t>
      </w:r>
      <w:r w:rsidR="00C40287">
        <w:t xml:space="preserve">gave way to </w:t>
      </w:r>
      <w:r>
        <w:t xml:space="preserve">a </w:t>
      </w:r>
      <w:r w:rsidR="00C40287">
        <w:t xml:space="preserve">differentiated family salary based on specific needs. Ration cards </w:t>
      </w:r>
      <w:r>
        <w:t xml:space="preserve">were </w:t>
      </w:r>
      <w:r w:rsidR="00C40287">
        <w:t xml:space="preserve">supplemented </w:t>
      </w:r>
      <w:r>
        <w:t>by “pocket money” for personal “vices” (wine, cigarettes) and trips outside the village</w:t>
      </w:r>
      <w:r w:rsidR="00C40287">
        <w:t xml:space="preserve">. </w:t>
      </w:r>
      <w:r>
        <w:t>In the Catalan collectives, m</w:t>
      </w:r>
      <w:r w:rsidR="00C40287">
        <w:t xml:space="preserve">oney </w:t>
      </w:r>
      <w:r>
        <w:t xml:space="preserve">was </w:t>
      </w:r>
      <w:r w:rsidR="00C40287">
        <w:t>rarely suppr</w:t>
      </w:r>
      <w:r>
        <w:t>essed</w:t>
      </w:r>
      <w:r w:rsidR="00C40287">
        <w:t xml:space="preserve">. In </w:t>
      </w:r>
      <w:r>
        <w:t xml:space="preserve">many </w:t>
      </w:r>
      <w:r w:rsidR="00C40287">
        <w:t>“</w:t>
      </w:r>
      <w:proofErr w:type="spellStart"/>
      <w:r w:rsidR="00C40287">
        <w:t>anarcho</w:t>
      </w:r>
      <w:proofErr w:type="spellEnd"/>
      <w:r w:rsidR="00C40287">
        <w:t>-communist” collectives</w:t>
      </w:r>
      <w:proofErr w:type="gramStart"/>
      <w:r>
        <w:t xml:space="preserve">, </w:t>
      </w:r>
      <w:r w:rsidR="00C40287">
        <w:t xml:space="preserve"> indiv</w:t>
      </w:r>
      <w:r>
        <w:t>i</w:t>
      </w:r>
      <w:r w:rsidR="00C40287">
        <w:t>dualis</w:t>
      </w:r>
      <w:r>
        <w:t>m</w:t>
      </w:r>
      <w:proofErr w:type="gramEnd"/>
      <w:r>
        <w:t xml:space="preserve"> </w:t>
      </w:r>
      <w:proofErr w:type="spellStart"/>
      <w:r>
        <w:t>reimposed</w:t>
      </w:r>
      <w:proofErr w:type="spellEnd"/>
      <w:r>
        <w:t xml:space="preserve"> itself</w:t>
      </w:r>
      <w:r w:rsidR="00C40287">
        <w:t xml:space="preserve">;  </w:t>
      </w:r>
      <w:r>
        <w:t xml:space="preserve">the </w:t>
      </w:r>
      <w:r w:rsidR="00DE3EF0">
        <w:t>exit of a few</w:t>
      </w:r>
      <w:r w:rsidR="00C40287">
        <w:t xml:space="preserve"> s</w:t>
      </w:r>
      <w:r>
        <w:t>mall property owners led</w:t>
      </w:r>
      <w:r w:rsidR="009606E0">
        <w:t xml:space="preserve"> on occasion</w:t>
      </w:r>
      <w:r>
        <w:t xml:space="preserve"> to the blow-up </w:t>
      </w:r>
      <w:r w:rsidR="00C40287">
        <w:t xml:space="preserve">of </w:t>
      </w:r>
      <w:r>
        <w:t xml:space="preserve">the </w:t>
      </w:r>
      <w:r w:rsidR="00C40287">
        <w:t>collective. “</w:t>
      </w:r>
      <w:proofErr w:type="spellStart"/>
      <w:r w:rsidR="00C40287">
        <w:t>Libretas</w:t>
      </w:r>
      <w:proofErr w:type="spellEnd"/>
      <w:r w:rsidR="00C40287">
        <w:t xml:space="preserve"> de </w:t>
      </w:r>
      <w:proofErr w:type="spellStart"/>
      <w:r w:rsidR="00C40287">
        <w:t>consumo</w:t>
      </w:r>
      <w:proofErr w:type="spellEnd"/>
      <w:r w:rsidR="00C40287">
        <w:t>”</w:t>
      </w:r>
      <w:r>
        <w:t>, or consumption booklets</w:t>
      </w:r>
      <w:proofErr w:type="gramStart"/>
      <w:r>
        <w:t xml:space="preserve">, </w:t>
      </w:r>
      <w:r w:rsidR="00C40287">
        <w:t xml:space="preserve"> became</w:t>
      </w:r>
      <w:proofErr w:type="gramEnd"/>
      <w:r w:rsidR="00C40287">
        <w:t xml:space="preserve"> </w:t>
      </w:r>
      <w:r>
        <w:t xml:space="preserve">the </w:t>
      </w:r>
      <w:r w:rsidR="00C16876">
        <w:t>common</w:t>
      </w:r>
      <w:r w:rsidR="00C40287">
        <w:t xml:space="preserve"> practice. </w:t>
      </w:r>
      <w:proofErr w:type="spellStart"/>
      <w:r w:rsidR="00C40287">
        <w:t>Mi</w:t>
      </w:r>
      <w:r w:rsidR="00564DB6">
        <w:t>licianos</w:t>
      </w:r>
      <w:proofErr w:type="spellEnd"/>
      <w:r w:rsidR="00564DB6">
        <w:t xml:space="preserve"> at the front sent</w:t>
      </w:r>
      <w:r w:rsidR="00C40287">
        <w:t xml:space="preserve"> savings to </w:t>
      </w:r>
      <w:r>
        <w:t xml:space="preserve">their </w:t>
      </w:r>
      <w:r w:rsidR="00C40287">
        <w:t xml:space="preserve">collective, not to their families. </w:t>
      </w:r>
      <w:r>
        <w:t>All in all, a general l</w:t>
      </w:r>
      <w:r w:rsidR="00C40287">
        <w:t xml:space="preserve">ack of accounting makes </w:t>
      </w:r>
      <w:r>
        <w:t xml:space="preserve">a </w:t>
      </w:r>
      <w:r w:rsidR="00C40287">
        <w:t xml:space="preserve">judgment </w:t>
      </w:r>
      <w:r>
        <w:t xml:space="preserve">on the functioning </w:t>
      </w:r>
      <w:r w:rsidR="00C40287">
        <w:t xml:space="preserve">of agrarian collectives difficult. </w:t>
      </w:r>
    </w:p>
    <w:p w:rsidR="00C40287" w:rsidRDefault="00C40287" w:rsidP="00C40287">
      <w:r>
        <w:t xml:space="preserve">  </w:t>
      </w:r>
    </w:p>
    <w:p w:rsidR="00C40287" w:rsidRDefault="00C8361A" w:rsidP="00BF5173">
      <w:r>
        <w:t>Franco’s offensive ag</w:t>
      </w:r>
      <w:r w:rsidR="00753832">
        <w:t>ainst Madrid was imminent. A</w:t>
      </w:r>
      <w:r>
        <w:t xml:space="preserve">t the beginning </w:t>
      </w:r>
      <w:proofErr w:type="gramStart"/>
      <w:r>
        <w:t xml:space="preserve">of </w:t>
      </w:r>
      <w:r w:rsidR="00C16876">
        <w:t xml:space="preserve"> </w:t>
      </w:r>
      <w:r w:rsidR="00C40287">
        <w:t>Nov</w:t>
      </w:r>
      <w:r>
        <w:t>ember</w:t>
      </w:r>
      <w:proofErr w:type="gramEnd"/>
      <w:r w:rsidR="00564DB6">
        <w:t xml:space="preserve">, after highly charged </w:t>
      </w:r>
      <w:r w:rsidR="00917F37">
        <w:t xml:space="preserve">internal </w:t>
      </w:r>
      <w:r w:rsidR="00C16876">
        <w:t xml:space="preserve">debate, Juan </w:t>
      </w:r>
      <w:r w:rsidR="00C40287">
        <w:t>Garcia Oliver</w:t>
      </w:r>
      <w:r w:rsidR="009606E0">
        <w:t xml:space="preserve"> and three other members </w:t>
      </w:r>
      <w:r w:rsidR="00C16876">
        <w:t xml:space="preserve">of the CNT accepted ministerial portfolios in </w:t>
      </w:r>
      <w:r w:rsidR="00C40287">
        <w:t>Largo Caballero</w:t>
      </w:r>
      <w:r w:rsidR="00C16876">
        <w:t xml:space="preserve">’s </w:t>
      </w:r>
      <w:r w:rsidR="00C40287">
        <w:t xml:space="preserve"> cabinet</w:t>
      </w:r>
      <w:r w:rsidR="00C16876">
        <w:t xml:space="preserve"> in the central government of Madrid. </w:t>
      </w:r>
      <w:r w:rsidR="00C40287">
        <w:t xml:space="preserve"> </w:t>
      </w:r>
      <w:r w:rsidR="00090D15">
        <w:t xml:space="preserve">This </w:t>
      </w:r>
      <w:r w:rsidR="00564DB6">
        <w:t>followed, as indicated, prior</w:t>
      </w:r>
      <w:r w:rsidR="00090D15">
        <w:t xml:space="preserve"> anarchist participation in municipal and regional governments. Garcia Oliver became Minister of Justice</w:t>
      </w:r>
      <w:r w:rsidR="00090D15">
        <w:rPr>
          <w:rStyle w:val="FootnoteReference"/>
        </w:rPr>
        <w:footnoteReference w:id="47"/>
      </w:r>
      <w:r w:rsidR="00090D15">
        <w:t xml:space="preserve">; Juan </w:t>
      </w:r>
      <w:proofErr w:type="spellStart"/>
      <w:r w:rsidR="00090D15">
        <w:t>Peiró</w:t>
      </w:r>
      <w:proofErr w:type="spellEnd"/>
      <w:r w:rsidR="00090D15">
        <w:t>, the “</w:t>
      </w:r>
      <w:proofErr w:type="spellStart"/>
      <w:r w:rsidR="00090D15">
        <w:t>Treintista</w:t>
      </w:r>
      <w:proofErr w:type="spellEnd"/>
      <w:r w:rsidR="00090D15">
        <w:t xml:space="preserve">” economist, became Minister of Industry; Juan Lopez Sanchez, another </w:t>
      </w:r>
      <w:proofErr w:type="spellStart"/>
      <w:r w:rsidR="00090D15">
        <w:t>Treintista</w:t>
      </w:r>
      <w:proofErr w:type="spellEnd"/>
      <w:proofErr w:type="gramStart"/>
      <w:r w:rsidR="00090D15">
        <w:t>,  became</w:t>
      </w:r>
      <w:proofErr w:type="gramEnd"/>
      <w:r w:rsidR="00090D15">
        <w:t xml:space="preserve"> Minister of Commerce, and Federica </w:t>
      </w:r>
      <w:proofErr w:type="spellStart"/>
      <w:r w:rsidR="00090D15">
        <w:t>Montseny</w:t>
      </w:r>
      <w:proofErr w:type="spellEnd"/>
      <w:r w:rsidR="00090D15">
        <w:t xml:space="preserve"> Minister of Health. </w:t>
      </w:r>
      <w:r>
        <w:t xml:space="preserve"> </w:t>
      </w:r>
      <w:r>
        <w:br/>
      </w:r>
      <w:r>
        <w:br/>
        <w:t xml:space="preserve">The four </w:t>
      </w:r>
      <w:proofErr w:type="spellStart"/>
      <w:r>
        <w:t>CNTistas</w:t>
      </w:r>
      <w:proofErr w:type="spellEnd"/>
      <w:r>
        <w:t xml:space="preserve"> were surprised, at their first cabinet meeting, to find the top order of business the move of the capital from besieged Madrid to Valencia. They felt, in fact, that they had been invited into the government precisely to </w:t>
      </w:r>
      <w:r w:rsidR="003109A1">
        <w:t xml:space="preserve">give their cover to this obvious retreat, which they opposed. Franco expected to be attending mass in Madrid within a week, but that mass was postponed for 2 ½ years. </w:t>
      </w:r>
      <w:r w:rsidR="00753832">
        <w:t xml:space="preserve"> During </w:t>
      </w:r>
      <w:r w:rsidR="00753832">
        <w:lastRenderedPageBreak/>
        <w:t>the ensuing battle, however, the Largo Caballero government moved its capital to Valencia.</w:t>
      </w:r>
    </w:p>
    <w:p w:rsidR="00BF5173" w:rsidRDefault="00BF5173" w:rsidP="00BF5173"/>
    <w:p w:rsidR="00113839" w:rsidRDefault="00564DB6" w:rsidP="00C40287">
      <w:r>
        <w:t xml:space="preserve">The Battle of Madrid began on November 6.  Terror bombing by the Franco forces, far from cowing the population, actually brought them into the streets in the “people in </w:t>
      </w:r>
      <w:r w:rsidR="00701DC5">
        <w:t xml:space="preserve">arms” strategy later theorized </w:t>
      </w:r>
      <w:r w:rsidR="00DB0ADB">
        <w:t xml:space="preserve">by </w:t>
      </w:r>
      <w:proofErr w:type="spellStart"/>
      <w:r w:rsidR="00DB0ADB">
        <w:t>Guillé</w:t>
      </w:r>
      <w:r>
        <w:t>n</w:t>
      </w:r>
      <w:proofErr w:type="spellEnd"/>
      <w:r>
        <w:t xml:space="preserve">. The International Brigades arrived on November 10 and played an important role, as did the anarchists of the </w:t>
      </w:r>
      <w:proofErr w:type="spellStart"/>
      <w:r>
        <w:t>Durruti</w:t>
      </w:r>
      <w:proofErr w:type="spellEnd"/>
      <w:r>
        <w:t xml:space="preserve"> Column.  On Nov 19, however</w:t>
      </w:r>
      <w:proofErr w:type="gramStart"/>
      <w:r>
        <w:t xml:space="preserve">, </w:t>
      </w:r>
      <w:r w:rsidR="00BF5173">
        <w:t xml:space="preserve"> </w:t>
      </w:r>
      <w:proofErr w:type="spellStart"/>
      <w:r w:rsidR="00BF5173">
        <w:t>Durruti</w:t>
      </w:r>
      <w:proofErr w:type="spellEnd"/>
      <w:proofErr w:type="gramEnd"/>
      <w:r w:rsidR="00BF5173">
        <w:t xml:space="preserve"> </w:t>
      </w:r>
      <w:r>
        <w:t xml:space="preserve">was </w:t>
      </w:r>
      <w:r w:rsidR="00BF5173">
        <w:t>killed</w:t>
      </w:r>
      <w:r>
        <w:t xml:space="preserve">, probably by a fascist sniper. He, more than any other single figure, was “the” symbol of the libertarian revolution in Spain. </w:t>
      </w:r>
      <w:r w:rsidR="00917F37">
        <w:t xml:space="preserve"> A few days later, a million people</w:t>
      </w:r>
      <w:r w:rsidR="003D544F">
        <w:t xml:space="preserve"> marched at his commemoration in Barcelona.</w:t>
      </w:r>
      <w:r w:rsidR="0007060B">
        <w:t xml:space="preserve">  The battle for Madrid continued into January 1937, before </w:t>
      </w:r>
      <w:r w:rsidR="00753832">
        <w:t xml:space="preserve">stalling in a standoff, one which would be broken only in March 1939. </w:t>
      </w:r>
      <w:r w:rsidR="003D544F">
        <w:br/>
      </w:r>
      <w:r w:rsidR="003D544F">
        <w:br/>
        <w:t>The statist institutionalization of the revolution proceeded apace. In December</w:t>
      </w:r>
      <w:r w:rsidR="00BF5173">
        <w:t xml:space="preserve"> 1936</w:t>
      </w:r>
      <w:r w:rsidR="003D544F">
        <w:t xml:space="preserve">, the Catalan </w:t>
      </w:r>
      <w:proofErr w:type="spellStart"/>
      <w:r w:rsidR="003D544F">
        <w:t>Generalitat</w:t>
      </w:r>
      <w:proofErr w:type="spellEnd"/>
      <w:r w:rsidR="003D544F">
        <w:t xml:space="preserve"> wa</w:t>
      </w:r>
      <w:r w:rsidR="0007060B">
        <w:t>s</w:t>
      </w:r>
      <w:r w:rsidR="003D544F">
        <w:t xml:space="preserve"> reorganized with the CNT taking over the councillorship of defense. Soviet aid also peak</w:t>
      </w:r>
      <w:r w:rsidR="00C37863">
        <w:t xml:space="preserve">ed at that time, most of </w:t>
      </w:r>
      <w:r w:rsidR="003D544F">
        <w:t>it going to its political and military supporters. The Soviet ambassador, Marcel Rosenberg</w:t>
      </w:r>
      <w:proofErr w:type="gramStart"/>
      <w:r w:rsidR="003D544F">
        <w:t>,  met</w:t>
      </w:r>
      <w:proofErr w:type="gramEnd"/>
      <w:r w:rsidR="003D544F">
        <w:t xml:space="preserve"> with Largo Caballero daily, often for hours</w:t>
      </w:r>
      <w:r w:rsidR="00BF5173">
        <w:t>.</w:t>
      </w:r>
      <w:r w:rsidR="004C1E69">
        <w:t xml:space="preserve"> </w:t>
      </w:r>
      <w:r w:rsidR="003D544F">
        <w:t xml:space="preserve">In early 1937, the government decreed that </w:t>
      </w:r>
      <w:r w:rsidR="00AC3BFB">
        <w:t>regular municipal councils</w:t>
      </w:r>
      <w:r w:rsidR="003D544F">
        <w:t>, which had been replaced by revolutionary committees</w:t>
      </w:r>
      <w:proofErr w:type="gramStart"/>
      <w:r w:rsidR="003D544F">
        <w:t>,  be</w:t>
      </w:r>
      <w:proofErr w:type="gramEnd"/>
      <w:r w:rsidR="003D544F">
        <w:t xml:space="preserve"> reestablished</w:t>
      </w:r>
      <w:r w:rsidR="00AC3BFB">
        <w:t xml:space="preserve">. </w:t>
      </w:r>
      <w:r w:rsidR="00A30894">
        <w:t>A p</w:t>
      </w:r>
      <w:r w:rsidR="00C40287">
        <w:t>lenum criticized the deficien</w:t>
      </w:r>
      <w:r w:rsidR="00A30894">
        <w:t>cies of the collectives to date for</w:t>
      </w:r>
      <w:r w:rsidR="00C40287">
        <w:t xml:space="preserve"> poor organization, lack of technical management, extravagant economic ideas and little experience.  </w:t>
      </w:r>
      <w:r w:rsidR="00A30894">
        <w:t xml:space="preserve">New efforts at unity between the CNT </w:t>
      </w:r>
      <w:r w:rsidR="008D487F">
        <w:t>and the UGT were broached. B</w:t>
      </w:r>
      <w:r w:rsidR="00A30894">
        <w:t>y the middle of January, the anarcho-syndicalists were calling for a centrally-pla</w:t>
      </w:r>
      <w:r w:rsidR="00C37863">
        <w:t xml:space="preserve">nned economy, and on January 30, 1937, </w:t>
      </w:r>
      <w:r w:rsidR="00A30894">
        <w:t xml:space="preserve">a statute aimed at concentration of all collectivized firms was passed. A further blow was the fall on February 8 of Malaga, whose anarchist commander was condemned to death under pressure </w:t>
      </w:r>
      <w:proofErr w:type="gramStart"/>
      <w:r w:rsidR="00A30894">
        <w:t>from  the</w:t>
      </w:r>
      <w:proofErr w:type="gramEnd"/>
      <w:r w:rsidR="00A30894">
        <w:t xml:space="preserve"> Communist Party; he was later </w:t>
      </w:r>
      <w:r w:rsidR="00C37863">
        <w:t>pardoned after an inquiry revealed the equal culpability of the CP</w:t>
      </w:r>
      <w:r w:rsidR="009606E0">
        <w:t xml:space="preserve"> in the debacle.</w:t>
      </w:r>
      <w:r w:rsidR="00A30894">
        <w:br/>
      </w:r>
      <w:r w:rsidR="00A30894">
        <w:br/>
        <w:t xml:space="preserve">This </w:t>
      </w:r>
      <w:r w:rsidR="00C37863">
        <w:t>growing tension between the PCE-</w:t>
      </w:r>
      <w:r w:rsidR="00A30894">
        <w:t>PSUC and forces to its left, the POUM and the CNT-FAI, came to a head in</w:t>
      </w:r>
      <w:r w:rsidR="00B95C28">
        <w:t xml:space="preserve"> Barcelona in</w:t>
      </w:r>
      <w:r w:rsidR="00A30894">
        <w:t xml:space="preserve"> May 1937</w:t>
      </w:r>
      <w:r w:rsidR="00113839">
        <w:rPr>
          <w:rStyle w:val="FootnoteReference"/>
        </w:rPr>
        <w:footnoteReference w:id="48"/>
      </w:r>
      <w:r w:rsidR="00A30894">
        <w:t xml:space="preserve">. </w:t>
      </w:r>
      <w:r w:rsidR="00BE54BD">
        <w:t>For months, the Stalinist media had been inundating the Republic</w:t>
      </w:r>
      <w:r w:rsidR="00A1396E">
        <w:t xml:space="preserve"> and the world</w:t>
      </w:r>
      <w:r w:rsidR="00BE54BD">
        <w:t xml:space="preserve"> with denunciations of the “Trotskyist-fascist” POUM; with the anarchists, </w:t>
      </w:r>
      <w:r w:rsidR="008D487F">
        <w:t xml:space="preserve">on the other hand, </w:t>
      </w:r>
      <w:r w:rsidR="00BE54BD">
        <w:t>they were forced to remain more circumspe</w:t>
      </w:r>
      <w:r w:rsidR="00DE3EF0">
        <w:t>ct, correctly assessing that they might well lose a direct military confrontation.</w:t>
      </w:r>
      <w:r w:rsidR="00113839">
        <w:t xml:space="preserve"> </w:t>
      </w:r>
      <w:r w:rsidR="00BE54BD">
        <w:t>May Day celebrations had been cancelled for fear of an outbreak of fighting between the CNT and the UGT. The telephone exchange in d</w:t>
      </w:r>
      <w:r w:rsidR="00A1396E">
        <w:t>owntown Barcelona was dominated</w:t>
      </w:r>
      <w:r w:rsidR="00B95C28">
        <w:t xml:space="preserve"> by the CNT</w:t>
      </w:r>
      <w:r w:rsidR="009606E0">
        <w:t xml:space="preserve"> since July 1936.</w:t>
      </w:r>
      <w:r w:rsidR="00BE54BD">
        <w:t xml:space="preserve"> The Communist police chief of Barcelona arrived there with the intention of taking over the building. </w:t>
      </w:r>
      <w:r w:rsidR="00A1396E">
        <w:t xml:space="preserve">The situation escalated, with the CNT, the POUM, the Friends of </w:t>
      </w:r>
      <w:proofErr w:type="spellStart"/>
      <w:r w:rsidR="00A1396E">
        <w:t>Durruti</w:t>
      </w:r>
      <w:proofErr w:type="spellEnd"/>
      <w:r w:rsidR="00A1396E">
        <w:rPr>
          <w:rStyle w:val="FootnoteReference"/>
        </w:rPr>
        <w:footnoteReference w:id="49"/>
      </w:r>
      <w:r w:rsidR="006B3D15">
        <w:t>, and the Anarchist Youth building</w:t>
      </w:r>
      <w:r w:rsidR="00A1396E">
        <w:t xml:space="preserve"> their barricades, facing off against the barricades of the </w:t>
      </w:r>
      <w:r w:rsidR="00A1396E">
        <w:lastRenderedPageBreak/>
        <w:t>PSUC and the UGT. (The Stalinists were also intent on the ouster of Largo Caballero as prime minister, with all his prestige</w:t>
      </w:r>
      <w:r w:rsidR="00C37863">
        <w:t>, still intact</w:t>
      </w:r>
      <w:proofErr w:type="gramStart"/>
      <w:r w:rsidR="00C37863">
        <w:t xml:space="preserve">, </w:t>
      </w:r>
      <w:r w:rsidR="00A1396E">
        <w:t xml:space="preserve"> i</w:t>
      </w:r>
      <w:r w:rsidR="00D549E3">
        <w:t>n</w:t>
      </w:r>
      <w:proofErr w:type="gramEnd"/>
      <w:r w:rsidR="00D549E3">
        <w:t xml:space="preserve"> the Spanish working class.</w:t>
      </w:r>
      <w:r w:rsidR="00DE3EF0">
        <w:t xml:space="preserve"> </w:t>
      </w:r>
      <w:r w:rsidR="00A1396E">
        <w:t>Largo</w:t>
      </w:r>
      <w:r w:rsidR="00B95C28">
        <w:t xml:space="preserve"> Caballero, having tired of PCE-</w:t>
      </w:r>
      <w:r w:rsidR="00A1396E">
        <w:t xml:space="preserve">PSUC and Soviet pressure on his government, had issued a decree on April 21 </w:t>
      </w:r>
      <w:r w:rsidR="006B3D15">
        <w:t xml:space="preserve">requiring his </w:t>
      </w:r>
      <w:r w:rsidR="00A1396E">
        <w:t xml:space="preserve">personal approval of </w:t>
      </w:r>
      <w:r w:rsidR="006B3D15">
        <w:t xml:space="preserve">all Commissars, and for the few further months until his orchestrated ouster, he moved closer to the CNT.) </w:t>
      </w:r>
      <w:r w:rsidR="00A1396E">
        <w:t xml:space="preserve"> </w:t>
      </w:r>
      <w:r w:rsidR="006B3D15">
        <w:t xml:space="preserve">The POUM and the POUM Youth had been rapidly moving </w:t>
      </w:r>
      <w:r w:rsidR="00B6699B">
        <w:t xml:space="preserve">to the </w:t>
      </w:r>
      <w:r w:rsidR="006B3D15">
        <w:t xml:space="preserve">left and </w:t>
      </w:r>
      <w:proofErr w:type="gramStart"/>
      <w:r w:rsidR="006B3D15">
        <w:t>were  working</w:t>
      </w:r>
      <w:proofErr w:type="gramEnd"/>
      <w:r w:rsidR="006B3D15">
        <w:t xml:space="preserve"> with the Friends of </w:t>
      </w:r>
      <w:proofErr w:type="spellStart"/>
      <w:r w:rsidR="006B3D15">
        <w:t>Durruti</w:t>
      </w:r>
      <w:proofErr w:type="spellEnd"/>
      <w:r w:rsidR="006B3D15">
        <w:t xml:space="preserve">. The standoff continued on May 4, and from Valencia, Juan Garcia Oliver and Federica </w:t>
      </w:r>
      <w:proofErr w:type="spellStart"/>
      <w:r w:rsidR="006B3D15">
        <w:t>Montseny</w:t>
      </w:r>
      <w:proofErr w:type="spellEnd"/>
      <w:r w:rsidR="006B3D15">
        <w:t xml:space="preserve"> broadcast radio appeals to their comrades to lay down arms and return to work. The CNT daily </w:t>
      </w:r>
      <w:proofErr w:type="spellStart"/>
      <w:r w:rsidR="006B3D15" w:rsidRPr="006B3D15">
        <w:rPr>
          <w:i/>
        </w:rPr>
        <w:t>Solidaridad</w:t>
      </w:r>
      <w:proofErr w:type="spellEnd"/>
      <w:r w:rsidR="006B3D15" w:rsidRPr="006B3D15">
        <w:rPr>
          <w:i/>
        </w:rPr>
        <w:t xml:space="preserve"> </w:t>
      </w:r>
      <w:proofErr w:type="spellStart"/>
      <w:proofErr w:type="gramStart"/>
      <w:r w:rsidR="006B3D15" w:rsidRPr="006B3D15">
        <w:rPr>
          <w:i/>
        </w:rPr>
        <w:t>Obrera</w:t>
      </w:r>
      <w:proofErr w:type="spellEnd"/>
      <w:r w:rsidR="006B3D15">
        <w:t xml:space="preserve">  </w:t>
      </w:r>
      <w:r w:rsidR="008D487F">
        <w:t>e</w:t>
      </w:r>
      <w:r w:rsidR="006B3D15">
        <w:t>choed</w:t>
      </w:r>
      <w:proofErr w:type="gramEnd"/>
      <w:r w:rsidR="006B3D15">
        <w:t xml:space="preserve"> their appeal. </w:t>
      </w:r>
      <w:r w:rsidR="00BA7149">
        <w:t>Anarchist columns at the front, prepared to march on both Barcelona and Madrid, stopped in their tracks</w:t>
      </w:r>
      <w:r w:rsidR="00BA7149">
        <w:rPr>
          <w:rStyle w:val="FootnoteReference"/>
        </w:rPr>
        <w:footnoteReference w:id="50"/>
      </w:r>
      <w:r w:rsidR="00BA7149">
        <w:t xml:space="preserve">. The Italian anarchist </w:t>
      </w:r>
      <w:proofErr w:type="spellStart"/>
      <w:r w:rsidR="00BA7149">
        <w:t>Camillo</w:t>
      </w:r>
      <w:proofErr w:type="spellEnd"/>
      <w:r w:rsidR="00BA7149">
        <w:t xml:space="preserve"> </w:t>
      </w:r>
      <w:proofErr w:type="spellStart"/>
      <w:r w:rsidR="00BA7149">
        <w:t>Berneri</w:t>
      </w:r>
      <w:proofErr w:type="spellEnd"/>
      <w:r w:rsidR="00BA7149">
        <w:t xml:space="preserve"> was murdered by the Stalinists on May 5. British destroyers appeared just off the bay</w:t>
      </w:r>
      <w:r w:rsidR="00113839">
        <w:t>, rumored to be preparing to intervene</w:t>
      </w:r>
      <w:r w:rsidR="00BA7149">
        <w:t xml:space="preserve">. Fighting spread to the Barcelona suburbs and other towns along the coast. It was put down by 4000 Republican </w:t>
      </w:r>
      <w:proofErr w:type="spellStart"/>
      <w:r w:rsidR="008D487F">
        <w:t>Guardias</w:t>
      </w:r>
      <w:proofErr w:type="spellEnd"/>
      <w:r w:rsidR="008D487F">
        <w:t xml:space="preserve"> de </w:t>
      </w:r>
      <w:proofErr w:type="spellStart"/>
      <w:r w:rsidR="008D487F">
        <w:t>Asalto</w:t>
      </w:r>
      <w:proofErr w:type="spellEnd"/>
      <w:r w:rsidR="00BA7149">
        <w:t xml:space="preserve">, the elite police force, arriving from Valencia. </w:t>
      </w:r>
      <w:r w:rsidR="00B95C28">
        <w:t xml:space="preserve">At dawn on May 7 the CNT issued another radio appeal for “normality”. By May 8, the city was finally quiet, with hundreds killed and thousands wounded.  </w:t>
      </w:r>
      <w:r w:rsidR="003C5341">
        <w:t>The gap between the anarchists in the streets and th</w:t>
      </w:r>
      <w:r w:rsidR="000D785D">
        <w:t xml:space="preserve">e CNT ministers in Valencia had become </w:t>
      </w:r>
      <w:r w:rsidR="003C5341">
        <w:t xml:space="preserve">unbridgeable. </w:t>
      </w:r>
      <w:r w:rsidR="008D487F">
        <w:br/>
      </w:r>
      <w:r w:rsidR="008D487F">
        <w:br/>
        <w:t>Politically, the revolution begun in July 1936 was dead. There remained, however, the tasks of grinding down the industrial and agrarian collectives</w:t>
      </w:r>
      <w:r w:rsidR="003C5341">
        <w:t xml:space="preserve"> and dealing with the still considerable CNT-FAI regiments at the front, however professionalized they may have become</w:t>
      </w:r>
      <w:r w:rsidR="00D6255D">
        <w:rPr>
          <w:rStyle w:val="FootnoteReference"/>
        </w:rPr>
        <w:footnoteReference w:id="51"/>
      </w:r>
      <w:r w:rsidR="003C5341">
        <w:t>.</w:t>
      </w:r>
      <w:r w:rsidR="003C5341">
        <w:br/>
      </w:r>
      <w:r w:rsidR="003C5341">
        <w:br/>
        <w:t xml:space="preserve">The four CNT-FAI ministers left the Republican government in the </w:t>
      </w:r>
      <w:r w:rsidR="00113839">
        <w:t>wake of the events in Barcelona, and Largo Caballero resigned shortly thereafter.</w:t>
      </w:r>
      <w:r w:rsidR="00C37863">
        <w:t xml:space="preserve"> The anarchists</w:t>
      </w:r>
      <w:r w:rsidR="003C5341">
        <w:t xml:space="preserve"> were under no illusions about the trail of errors they left in their wake, as </w:t>
      </w:r>
      <w:r w:rsidR="00C40287">
        <w:t xml:space="preserve">reported </w:t>
      </w:r>
      <w:r w:rsidR="00C37863">
        <w:t xml:space="preserve">to the workers </w:t>
      </w:r>
      <w:r w:rsidR="003C5341">
        <w:t xml:space="preserve">in </w:t>
      </w:r>
      <w:r w:rsidR="00C40287">
        <w:t xml:space="preserve">a balance sheet </w:t>
      </w:r>
      <w:r w:rsidR="00C37863">
        <w:t>of their activity</w:t>
      </w:r>
      <w:r w:rsidR="00C40287">
        <w:t xml:space="preserve">. </w:t>
      </w:r>
      <w:r w:rsidR="003C5341">
        <w:t>The ex-</w:t>
      </w:r>
      <w:r w:rsidR="00C40287">
        <w:t>Min</w:t>
      </w:r>
      <w:r w:rsidR="003C5341">
        <w:t>ister</w:t>
      </w:r>
      <w:r w:rsidR="00C40287">
        <w:t xml:space="preserve"> of Commerce Juan </w:t>
      </w:r>
      <w:r w:rsidR="003C5341">
        <w:t>Lopez had been</w:t>
      </w:r>
      <w:r w:rsidR="00C40287">
        <w:t xml:space="preserve"> blocked in his</w:t>
      </w:r>
      <w:r w:rsidR="00C37863">
        <w:t xml:space="preserve"> projects because </w:t>
      </w:r>
      <w:r w:rsidR="00C40287">
        <w:t>of</w:t>
      </w:r>
      <w:r w:rsidR="003C5341">
        <w:t xml:space="preserve"> the opposition of</w:t>
      </w:r>
      <w:r w:rsidR="00C40287">
        <w:t xml:space="preserve"> Largo Cab</w:t>
      </w:r>
      <w:r w:rsidR="003C5341">
        <w:t>allero</w:t>
      </w:r>
      <w:r w:rsidR="00C40287">
        <w:t xml:space="preserve"> and a</w:t>
      </w:r>
      <w:r w:rsidR="00113839">
        <w:t xml:space="preserve">ll defenders of the status quo: </w:t>
      </w:r>
      <w:r w:rsidR="00C40287">
        <w:t xml:space="preserve">“We have to recognize the uselessness of our governmental participation in the economic sphere.” </w:t>
      </w:r>
      <w:r w:rsidR="003C5341">
        <w:t>The CNT made a</w:t>
      </w:r>
      <w:r w:rsidR="00C40287">
        <w:t xml:space="preserve"> new unity overture to </w:t>
      </w:r>
      <w:r w:rsidR="003C5341">
        <w:t>the UGT but it came</w:t>
      </w:r>
      <w:r w:rsidR="00C40287">
        <w:t xml:space="preserve"> to nothing. </w:t>
      </w:r>
      <w:r w:rsidR="003C5341">
        <w:t xml:space="preserve"> On May 25, 1937, the government issued </w:t>
      </w:r>
      <w:proofErr w:type="gramStart"/>
      <w:r w:rsidR="003C5341">
        <w:t>a  d</w:t>
      </w:r>
      <w:r w:rsidR="00C40287">
        <w:t>ecree</w:t>
      </w:r>
      <w:proofErr w:type="gramEnd"/>
      <w:r w:rsidR="00C40287">
        <w:t xml:space="preserve"> requiring collectivized firms to join a commercial register; </w:t>
      </w:r>
      <w:r w:rsidR="003C5341">
        <w:t xml:space="preserve">they thus </w:t>
      </w:r>
      <w:r w:rsidR="00C40287">
        <w:t>became legal “judicial personalities” continuou</w:t>
      </w:r>
      <w:r w:rsidR="003C5341">
        <w:t xml:space="preserve">s with the old firms they had replaced. </w:t>
      </w:r>
      <w:r w:rsidR="00C40287">
        <w:t xml:space="preserve"> “The legalization of collectivization led, through state control, to the undoing of t</w:t>
      </w:r>
      <w:r w:rsidR="003C5341">
        <w:t xml:space="preserve">he revolution; the final steps </w:t>
      </w:r>
      <w:proofErr w:type="gramStart"/>
      <w:r w:rsidR="00C40287">
        <w:t>of  this</w:t>
      </w:r>
      <w:proofErr w:type="gramEnd"/>
      <w:r w:rsidR="00C40287">
        <w:t xml:space="preserve"> policy</w:t>
      </w:r>
      <w:r w:rsidR="003C5341">
        <w:t>,</w:t>
      </w:r>
      <w:r w:rsidR="00C40287">
        <w:t xml:space="preserve"> which had been successfully pushed by the Communists, energetically supported and passively tolerated by the </w:t>
      </w:r>
      <w:r w:rsidR="00C40287">
        <w:lastRenderedPageBreak/>
        <w:t>anarchists were openly visible after the crisis of May 1937…”</w:t>
      </w:r>
      <w:r w:rsidR="003C5341">
        <w:rPr>
          <w:rStyle w:val="FootnoteReference"/>
        </w:rPr>
        <w:footnoteReference w:id="52"/>
      </w:r>
      <w:r w:rsidR="003C5341">
        <w:t xml:space="preserve"> On June 18, the government </w:t>
      </w:r>
      <w:r w:rsidR="00C40287">
        <w:t>required registra</w:t>
      </w:r>
      <w:r w:rsidR="001A48B6">
        <w:t xml:space="preserve">tion of all radio stations and </w:t>
      </w:r>
      <w:r w:rsidR="00C40287">
        <w:t xml:space="preserve"> </w:t>
      </w:r>
      <w:r w:rsidR="001A48B6">
        <w:t>two months</w:t>
      </w:r>
      <w:r w:rsidR="00C40287">
        <w:t xml:space="preserve"> later prohibited all criticism of the Sov</w:t>
      </w:r>
      <w:r w:rsidR="001A48B6">
        <w:t>iet</w:t>
      </w:r>
      <w:r w:rsidR="00C40287">
        <w:t xml:space="preserve"> Union. </w:t>
      </w:r>
    </w:p>
    <w:p w:rsidR="00C40287" w:rsidRDefault="00C40287" w:rsidP="00C40287"/>
    <w:p w:rsidR="00C40287" w:rsidRDefault="001A48B6" w:rsidP="00C40287">
      <w:r>
        <w:t>In late June, the</w:t>
      </w:r>
      <w:r w:rsidR="00C40287">
        <w:t xml:space="preserve"> CNT </w:t>
      </w:r>
      <w:r>
        <w:t xml:space="preserve">was also expelled from </w:t>
      </w:r>
      <w:proofErr w:type="spellStart"/>
      <w:r>
        <w:t>from</w:t>
      </w:r>
      <w:proofErr w:type="spellEnd"/>
      <w:r>
        <w:t xml:space="preserve"> the </w:t>
      </w:r>
      <w:proofErr w:type="spellStart"/>
      <w:r>
        <w:t>Generalitat</w:t>
      </w:r>
      <w:proofErr w:type="spellEnd"/>
      <w:r>
        <w:t xml:space="preserve">, and there was a temporary ban on its daily </w:t>
      </w:r>
      <w:proofErr w:type="spellStart"/>
      <w:r w:rsidRPr="001A48B6">
        <w:rPr>
          <w:i/>
        </w:rPr>
        <w:t>Solidaridad</w:t>
      </w:r>
      <w:proofErr w:type="spellEnd"/>
      <w:r w:rsidRPr="001A48B6">
        <w:rPr>
          <w:i/>
        </w:rPr>
        <w:t xml:space="preserve"> </w:t>
      </w:r>
      <w:proofErr w:type="spellStart"/>
      <w:r w:rsidRPr="001A48B6">
        <w:rPr>
          <w:i/>
        </w:rPr>
        <w:t>Obrera</w:t>
      </w:r>
      <w:proofErr w:type="spellEnd"/>
      <w:r>
        <w:t>.  In August, the Stalinist General Lister began his attacks on the rural collectives in</w:t>
      </w:r>
      <w:r w:rsidR="0017566A">
        <w:t xml:space="preserve"> Aragon, and t</w:t>
      </w:r>
      <w:r>
        <w:t xml:space="preserve">he </w:t>
      </w:r>
      <w:r w:rsidR="00C40287">
        <w:t xml:space="preserve">POUM </w:t>
      </w:r>
      <w:r>
        <w:t xml:space="preserve">was </w:t>
      </w:r>
      <w:r w:rsidR="00C40287">
        <w:t>pushed out of Cat</w:t>
      </w:r>
      <w:r>
        <w:t>alan</w:t>
      </w:r>
      <w:r w:rsidR="00C40287">
        <w:t xml:space="preserve"> </w:t>
      </w:r>
      <w:proofErr w:type="spellStart"/>
      <w:r w:rsidR="00C40287">
        <w:t>Consejo</w:t>
      </w:r>
      <w:proofErr w:type="spellEnd"/>
      <w:r w:rsidR="00C40287">
        <w:t xml:space="preserve"> de </w:t>
      </w:r>
      <w:proofErr w:type="spellStart"/>
      <w:proofErr w:type="gramStart"/>
      <w:r w:rsidR="00C40287">
        <w:t>Economia</w:t>
      </w:r>
      <w:proofErr w:type="spellEnd"/>
      <w:r w:rsidR="00C40287">
        <w:t xml:space="preserve"> .</w:t>
      </w:r>
      <w:proofErr w:type="gramEnd"/>
      <w:r>
        <w:t xml:space="preserve"> </w:t>
      </w:r>
      <w:r>
        <w:br/>
      </w:r>
      <w:r w:rsidR="00C40287">
        <w:br/>
      </w:r>
      <w:r>
        <w:t>The Stalinist offensive in all institutions of the Republic continued unabated. In fall 1937 at the</w:t>
      </w:r>
      <w:r w:rsidR="00C40287">
        <w:t xml:space="preserve"> UGT Congress</w:t>
      </w:r>
      <w:r>
        <w:t>, the Catalan</w:t>
      </w:r>
      <w:r w:rsidR="00C40287">
        <w:t xml:space="preserve"> </w:t>
      </w:r>
      <w:r w:rsidR="0017566A">
        <w:t xml:space="preserve">Stalinist </w:t>
      </w:r>
      <w:r w:rsidR="00C40287">
        <w:t xml:space="preserve">Ruiz </w:t>
      </w:r>
      <w:proofErr w:type="spellStart"/>
      <w:r w:rsidR="00C40287">
        <w:t>Ponseti</w:t>
      </w:r>
      <w:proofErr w:type="spellEnd"/>
      <w:r>
        <w:t>, member of the PSUC</w:t>
      </w:r>
      <w:proofErr w:type="gramStart"/>
      <w:r>
        <w:t xml:space="preserve">, </w:t>
      </w:r>
      <w:r w:rsidR="00C40287">
        <w:t xml:space="preserve"> proposed</w:t>
      </w:r>
      <w:proofErr w:type="gramEnd"/>
      <w:r w:rsidR="00C40287">
        <w:t xml:space="preserve"> the elimination of trade un</w:t>
      </w:r>
      <w:r>
        <w:t>ion delegates in all firms, attacking</w:t>
      </w:r>
      <w:r w:rsidR="00C40287">
        <w:t xml:space="preserve"> the “excess of the  intervention of the democratic principle in the constitution of the enterprise councils”.  </w:t>
      </w:r>
      <w:r>
        <w:t xml:space="preserve">Events were pushing the libertarians in the same direction; in </w:t>
      </w:r>
      <w:r w:rsidR="00C40287">
        <w:t>Sept</w:t>
      </w:r>
      <w:r>
        <w:t xml:space="preserve">ember 1937, the </w:t>
      </w:r>
      <w:r w:rsidR="00C40287">
        <w:t xml:space="preserve">Congress of </w:t>
      </w:r>
      <w:r>
        <w:t xml:space="preserve">the </w:t>
      </w:r>
      <w:r w:rsidR="00C40287">
        <w:t xml:space="preserve">CNT, </w:t>
      </w:r>
      <w:r>
        <w:t xml:space="preserve">the </w:t>
      </w:r>
      <w:r w:rsidR="00C40287">
        <w:t xml:space="preserve">FAI, </w:t>
      </w:r>
      <w:r>
        <w:t>and the Libertarian Youth d</w:t>
      </w:r>
      <w:r w:rsidR="00C40287">
        <w:t>emanded the immediate nationalization of all war industries, forei</w:t>
      </w:r>
      <w:r>
        <w:t xml:space="preserve">gn commerce, mines and banking, as well as the </w:t>
      </w:r>
      <w:proofErr w:type="spellStart"/>
      <w:r>
        <w:t>m</w:t>
      </w:r>
      <w:r w:rsidR="00C40287">
        <w:t>unicipalization</w:t>
      </w:r>
      <w:proofErr w:type="spellEnd"/>
      <w:r w:rsidR="00C40287">
        <w:t xml:space="preserve"> of housing, public services, health and social assistance. </w:t>
      </w:r>
      <w:r w:rsidR="00623FA2">
        <w:t xml:space="preserve">They conceded </w:t>
      </w:r>
      <w:r>
        <w:t xml:space="preserve">the need for </w:t>
      </w:r>
      <w:r w:rsidR="00F013D4">
        <w:t>private</w:t>
      </w:r>
      <w:r w:rsidR="00C40287">
        <w:t xml:space="preserve"> ente</w:t>
      </w:r>
      <w:r w:rsidR="00F013D4">
        <w:t>r</w:t>
      </w:r>
      <w:r w:rsidR="00C40287">
        <w:t xml:space="preserve">prises in </w:t>
      </w:r>
      <w:r w:rsidR="00F013D4">
        <w:t xml:space="preserve">light </w:t>
      </w:r>
      <w:r w:rsidR="00C40287">
        <w:t xml:space="preserve">industry, retail commerce and </w:t>
      </w:r>
      <w:r w:rsidR="00F013D4">
        <w:t xml:space="preserve">in </w:t>
      </w:r>
      <w:r w:rsidR="00C40287">
        <w:t xml:space="preserve">small agrarian property. </w:t>
      </w:r>
      <w:r w:rsidR="00F013D4">
        <w:t>This was a r</w:t>
      </w:r>
      <w:r w:rsidR="00C40287">
        <w:t xml:space="preserve">eal departure from the Zaragoza program and </w:t>
      </w:r>
      <w:r w:rsidR="00F013D4">
        <w:t xml:space="preserve">the </w:t>
      </w:r>
      <w:r w:rsidR="00C40287">
        <w:t xml:space="preserve">“pure” anarchist line. </w:t>
      </w:r>
      <w:r w:rsidR="00F013D4">
        <w:t>As in the May events in Barcelona, the congress showed the e</w:t>
      </w:r>
      <w:r w:rsidR="0017566A">
        <w:t>merging divorce between the base and the leaders</w:t>
      </w:r>
      <w:r w:rsidR="00C40287">
        <w:t xml:space="preserve"> o</w:t>
      </w:r>
      <w:r w:rsidR="00F013D4">
        <w:t>f the CNT, a clear</w:t>
      </w:r>
      <w:r w:rsidR="00C40287">
        <w:t xml:space="preserve"> process of “</w:t>
      </w:r>
      <w:proofErr w:type="spellStart"/>
      <w:r w:rsidR="00C40287">
        <w:t>oligarquization</w:t>
      </w:r>
      <w:proofErr w:type="spellEnd"/>
      <w:r w:rsidR="00C40287">
        <w:t>”</w:t>
      </w:r>
      <w:r w:rsidR="00F013D4">
        <w:rPr>
          <w:rStyle w:val="FootnoteReference"/>
        </w:rPr>
        <w:footnoteReference w:id="53"/>
      </w:r>
      <w:r w:rsidR="00C40287">
        <w:t xml:space="preserve">. </w:t>
      </w:r>
      <w:r w:rsidR="00F013D4">
        <w:t>The p</w:t>
      </w:r>
      <w:r w:rsidR="0017566A">
        <w:t>lenum declared:</w:t>
      </w:r>
      <w:r w:rsidR="00C40287">
        <w:t xml:space="preserve"> “The CNT has understood that there cannot be a prosperous economy, s</w:t>
      </w:r>
      <w:r w:rsidR="0017566A">
        <w:t xml:space="preserve">peaking collectively, without </w:t>
      </w:r>
      <w:r w:rsidR="00C40287">
        <w:t xml:space="preserve">centralized control and coordination in its administrative aspects.” </w:t>
      </w:r>
      <w:r w:rsidR="00C40287">
        <w:br/>
      </w:r>
      <w:r w:rsidR="00F013D4">
        <w:t xml:space="preserve">On </w:t>
      </w:r>
      <w:r w:rsidR="00C40287">
        <w:t>Nov</w:t>
      </w:r>
      <w:r w:rsidR="00F013D4">
        <w:t>ember</w:t>
      </w:r>
      <w:r w:rsidR="00C40287">
        <w:t xml:space="preserve"> 20</w:t>
      </w:r>
      <w:proofErr w:type="gramStart"/>
      <w:r w:rsidR="00F013D4">
        <w:t xml:space="preserve">, </w:t>
      </w:r>
      <w:r w:rsidR="00C40287">
        <w:t xml:space="preserve"> 1937</w:t>
      </w:r>
      <w:proofErr w:type="gramEnd"/>
      <w:r w:rsidR="00C40287">
        <w:t xml:space="preserve"> </w:t>
      </w:r>
      <w:r w:rsidR="00F013D4">
        <w:t xml:space="preserve">the </w:t>
      </w:r>
      <w:proofErr w:type="spellStart"/>
      <w:r w:rsidR="00C40287">
        <w:t>Generalitat</w:t>
      </w:r>
      <w:proofErr w:type="spellEnd"/>
      <w:r w:rsidR="00C40287">
        <w:t xml:space="preserve"> </w:t>
      </w:r>
      <w:r w:rsidR="00F013D4">
        <w:t xml:space="preserve">issued the “decree of special interventions” </w:t>
      </w:r>
      <w:r w:rsidR="00C40287">
        <w:t xml:space="preserve"> giving </w:t>
      </w:r>
      <w:r w:rsidR="00F013D4">
        <w:t xml:space="preserve">the </w:t>
      </w:r>
      <w:r w:rsidR="00C40287">
        <w:t xml:space="preserve">government </w:t>
      </w:r>
      <w:r w:rsidR="00F013D4">
        <w:t xml:space="preserve">an </w:t>
      </w:r>
      <w:r w:rsidR="00C40287">
        <w:t>override of work</w:t>
      </w:r>
      <w:r w:rsidR="00F013D4">
        <w:t>er-</w:t>
      </w:r>
      <w:r w:rsidR="003A3B20">
        <w:t xml:space="preserve">elected factory inspectors. In response to this and other developments, the </w:t>
      </w:r>
      <w:r w:rsidR="00F013D4">
        <w:t>a</w:t>
      </w:r>
      <w:r w:rsidR="00BD7636">
        <w:t>narchists</w:t>
      </w:r>
      <w:r w:rsidR="00F013D4">
        <w:t xml:space="preserve"> </w:t>
      </w:r>
      <w:proofErr w:type="gramStart"/>
      <w:r w:rsidR="00C40287">
        <w:t>attack</w:t>
      </w:r>
      <w:r w:rsidR="00F013D4">
        <w:t xml:space="preserve">ed </w:t>
      </w:r>
      <w:r w:rsidR="00C40287">
        <w:t xml:space="preserve"> </w:t>
      </w:r>
      <w:r w:rsidR="00BD7636">
        <w:t>in</w:t>
      </w:r>
      <w:proofErr w:type="gramEnd"/>
      <w:r w:rsidR="00BD7636">
        <w:t xml:space="preserve"> particular </w:t>
      </w:r>
      <w:r w:rsidR="00C40287">
        <w:t>the “multiplication of the army of parasi</w:t>
      </w:r>
      <w:r w:rsidR="003A3B20">
        <w:t>tes” and the im</w:t>
      </w:r>
      <w:r w:rsidR="00C40287">
        <w:t>penetrability of the countless commissions.</w:t>
      </w:r>
      <w:r w:rsidR="00F013D4">
        <w:t xml:space="preserve"> On Dec 1</w:t>
      </w:r>
      <w:proofErr w:type="gramStart"/>
      <w:r w:rsidR="00F013D4">
        <w:t xml:space="preserve">,  </w:t>
      </w:r>
      <w:r w:rsidR="00C40287">
        <w:t>Ruiz</w:t>
      </w:r>
      <w:proofErr w:type="gramEnd"/>
      <w:r w:rsidR="00C40287">
        <w:t xml:space="preserve"> </w:t>
      </w:r>
      <w:proofErr w:type="spellStart"/>
      <w:r w:rsidR="00C40287">
        <w:t>Ponseti</w:t>
      </w:r>
      <w:proofErr w:type="spellEnd"/>
      <w:r w:rsidR="00F013D4">
        <w:t xml:space="preserve">, </w:t>
      </w:r>
      <w:r w:rsidR="00C40287">
        <w:t xml:space="preserve"> in </w:t>
      </w:r>
      <w:r w:rsidR="00F013D4">
        <w:t xml:space="preserve">the </w:t>
      </w:r>
      <w:proofErr w:type="spellStart"/>
      <w:r w:rsidR="00C40287">
        <w:t>Consejo</w:t>
      </w:r>
      <w:proofErr w:type="spellEnd"/>
      <w:r w:rsidR="00C40287">
        <w:t xml:space="preserve"> de </w:t>
      </w:r>
      <w:proofErr w:type="spellStart"/>
      <w:r w:rsidR="00C40287">
        <w:t>Econ</w:t>
      </w:r>
      <w:r w:rsidR="00F013D4">
        <w:t>omia</w:t>
      </w:r>
      <w:proofErr w:type="spellEnd"/>
      <w:r w:rsidR="00F013D4">
        <w:t xml:space="preserve">, </w:t>
      </w:r>
      <w:r w:rsidR="003A3B20">
        <w:t xml:space="preserve"> said that</w:t>
      </w:r>
      <w:r w:rsidR="00F013D4">
        <w:t xml:space="preserve"> directors named</w:t>
      </w:r>
      <w:r w:rsidR="00C40287">
        <w:t xml:space="preserve"> by workers lacked the necessary technical formation and were thus unfit to assume management positions. </w:t>
      </w:r>
    </w:p>
    <w:p w:rsidR="00C40287" w:rsidRDefault="00C40287" w:rsidP="00C40287">
      <w:r>
        <w:t xml:space="preserve"> </w:t>
      </w:r>
    </w:p>
    <w:p w:rsidR="00623FA2" w:rsidRDefault="003A3B20" w:rsidP="009B67A4">
      <w:r>
        <w:t xml:space="preserve">A further CNT Plenum met in </w:t>
      </w:r>
      <w:r w:rsidR="00C40287">
        <w:t>Jan</w:t>
      </w:r>
      <w:r>
        <w:t xml:space="preserve">uary 1938. </w:t>
      </w:r>
      <w:r w:rsidR="00C40287">
        <w:t xml:space="preserve"> “The tendency to centralization and concentration of forces in the leadership of the union was patent at this plenum…” </w:t>
      </w:r>
      <w:r>
        <w:rPr>
          <w:rStyle w:val="FootnoteReference"/>
        </w:rPr>
        <w:footnoteReference w:id="54"/>
      </w:r>
      <w:r>
        <w:t xml:space="preserve"> </w:t>
      </w:r>
      <w:r w:rsidR="00C40287">
        <w:t xml:space="preserve">It dispensed with previous assembly format and had </w:t>
      </w:r>
      <w:r>
        <w:t>inste</w:t>
      </w:r>
      <w:r w:rsidR="00C40287">
        <w:t>a</w:t>
      </w:r>
      <w:r>
        <w:t>d a</w:t>
      </w:r>
      <w:r w:rsidR="00C40287">
        <w:t xml:space="preserve"> prepared agenda. </w:t>
      </w:r>
      <w:r>
        <w:t>In unprec</w:t>
      </w:r>
      <w:r w:rsidR="00623FA2">
        <w:t>ed</w:t>
      </w:r>
      <w:r>
        <w:t>ented fashion, t</w:t>
      </w:r>
      <w:r w:rsidR="00C40287">
        <w:t>he national committee intervened directly in all debates. “With the creation of labor inspectors, union committees of control, administrative and technical councils, people in ch</w:t>
      </w:r>
      <w:r>
        <w:t>arge of distributing work (</w:t>
      </w:r>
      <w:r w:rsidR="00C40287">
        <w:t xml:space="preserve">in many cases </w:t>
      </w:r>
      <w:r>
        <w:t>with the power to lay</w:t>
      </w:r>
      <w:r w:rsidR="00C40287">
        <w:t xml:space="preserve"> off workers), </w:t>
      </w:r>
      <w:r>
        <w:t xml:space="preserve">and </w:t>
      </w:r>
      <w:r w:rsidR="00C40287">
        <w:t xml:space="preserve">directors given full powers…the CNT was converted into a bureaucratic- centralist organization which gave up the principles of rank-and-file autonomy and responsible self-decision for a total hierarchical restructuring and economic planning. The process of centralization imposed by the </w:t>
      </w:r>
      <w:r w:rsidR="00C40287">
        <w:lastRenderedPageBreak/>
        <w:t>war in every area did not stop at the doors of the union organization itself.” Vernon Richards</w:t>
      </w:r>
      <w:r w:rsidR="00CA3001">
        <w:t>, English anarchist</w:t>
      </w:r>
      <w:proofErr w:type="gramStart"/>
      <w:r w:rsidR="00CA3001">
        <w:t xml:space="preserve">, </w:t>
      </w:r>
      <w:r w:rsidR="00C40287">
        <w:t xml:space="preserve"> said</w:t>
      </w:r>
      <w:proofErr w:type="gramEnd"/>
      <w:r w:rsidR="00C40287">
        <w:t xml:space="preserve"> these decisions meant the end of “the CNT as a revolutionary organization controlled</w:t>
      </w:r>
      <w:r>
        <w:t xml:space="preserve"> by its members.” </w:t>
      </w:r>
      <w:proofErr w:type="spellStart"/>
      <w:r w:rsidR="00DB0ADB">
        <w:t>Bernecker</w:t>
      </w:r>
      <w:proofErr w:type="spellEnd"/>
      <w:r w:rsidR="00DB0ADB">
        <w:t xml:space="preserve"> concurred: </w:t>
      </w:r>
      <w:r w:rsidR="00C40287">
        <w:t xml:space="preserve">“The abandonment…of the original anarchist economic program must be attributed on one hand to their interpretive weaknesses and a simplified conception of the economic process, which was not understood in the slightest, and on the other hand, because of the war,  the unavoidable economic centralization and global planning advocated from the beginning by the Communists…the process which led from the “libertarian” economic configuration to the </w:t>
      </w:r>
      <w:proofErr w:type="spellStart"/>
      <w:r w:rsidR="00C40287">
        <w:t>dirigist</w:t>
      </w:r>
      <w:proofErr w:type="spellEnd"/>
      <w:r w:rsidR="00C40287">
        <w:t xml:space="preserve"> interventionism of the state, from the programmatic declaration of Sept 1936 to the Expanded Economic Plenum (</w:t>
      </w:r>
      <w:r w:rsidR="00CA3001">
        <w:t>1938) , showed the adoption of ‘authoritarian’</w:t>
      </w:r>
      <w:r w:rsidR="00C40287">
        <w:t xml:space="preserve"> schemes of organization in industry and in the internal structure of the CNT.”  </w:t>
      </w:r>
      <w:r>
        <w:br/>
      </w:r>
      <w:r>
        <w:br/>
      </w:r>
      <w:r w:rsidR="00C40287">
        <w:t>T</w:t>
      </w:r>
      <w:r w:rsidR="00DB0ADB">
        <w:t xml:space="preserve">his process was opposed by the </w:t>
      </w:r>
      <w:r w:rsidR="00C40287">
        <w:t>Fr</w:t>
      </w:r>
      <w:r>
        <w:t xml:space="preserve">iends of </w:t>
      </w:r>
      <w:proofErr w:type="spellStart"/>
      <w:r>
        <w:t>Durruti</w:t>
      </w:r>
      <w:proofErr w:type="spellEnd"/>
      <w:r>
        <w:t xml:space="preserve">. </w:t>
      </w:r>
      <w:r w:rsidR="00C40287">
        <w:t xml:space="preserve"> “The Friends of </w:t>
      </w:r>
      <w:proofErr w:type="spellStart"/>
      <w:r w:rsidR="00C40287">
        <w:t>Durruti</w:t>
      </w:r>
      <w:proofErr w:type="spellEnd"/>
      <w:r w:rsidR="00C40287">
        <w:t xml:space="preserve"> had an intransigent position close to the Trotskyist wing of the POUM.  They called for struggle not only against the Communists of the PCE and the PSUC, against the bourgeois parties, the state, the government, etc. but also fought against the moderate line of the committees of the CNT and the FAI. They called for a </w:t>
      </w:r>
      <w:r>
        <w:t>new revolution.”</w:t>
      </w:r>
      <w:r>
        <w:rPr>
          <w:rStyle w:val="FootnoteReference"/>
        </w:rPr>
        <w:footnoteReference w:id="55"/>
      </w:r>
      <w:r w:rsidR="00113839">
        <w:br/>
      </w:r>
      <w:r w:rsidR="00113839">
        <w:br/>
      </w:r>
      <w:r w:rsidR="00B5457A" w:rsidRPr="00B5457A">
        <w:rPr>
          <w:b/>
        </w:rPr>
        <w:t>V. Agrarian Collectives</w:t>
      </w:r>
      <w:r w:rsidR="00B5457A">
        <w:t xml:space="preserve"> </w:t>
      </w:r>
      <w:r w:rsidR="00B5457A">
        <w:br/>
      </w:r>
      <w:r w:rsidR="00B5457A">
        <w:br/>
      </w:r>
      <w:r w:rsidR="00BF5173">
        <w:t xml:space="preserve">Nearly a year passed before the CNT created a competent agrarian organization for all Republican territory (the </w:t>
      </w:r>
      <w:proofErr w:type="spellStart"/>
      <w:r w:rsidR="00BF5173">
        <w:t>Federación</w:t>
      </w:r>
      <w:proofErr w:type="spellEnd"/>
      <w:r w:rsidR="00BF5173">
        <w:t xml:space="preserve"> </w:t>
      </w:r>
      <w:proofErr w:type="spellStart"/>
      <w:r w:rsidR="00BF5173">
        <w:t>Nacional</w:t>
      </w:r>
      <w:proofErr w:type="spellEnd"/>
      <w:r w:rsidR="00BF5173">
        <w:t xml:space="preserve"> de </w:t>
      </w:r>
      <w:proofErr w:type="spellStart"/>
      <w:r w:rsidR="00BF5173">
        <w:t>Campesinos</w:t>
      </w:r>
      <w:proofErr w:type="spellEnd"/>
      <w:r w:rsidR="00BF5173">
        <w:t>). Its principles, by summer 1937</w:t>
      </w:r>
      <w:proofErr w:type="gramStart"/>
      <w:r w:rsidR="00BF5173">
        <w:t>,  were</w:t>
      </w:r>
      <w:proofErr w:type="gramEnd"/>
      <w:r w:rsidR="00BF5173">
        <w:t xml:space="preserve"> in open contradiction with certain basic anarchist postulates. Mandatory decisions taken on a national level were incompatible with decisions coming “from below”.  As </w:t>
      </w:r>
      <w:proofErr w:type="spellStart"/>
      <w:r w:rsidR="00BF5173">
        <w:t>Bernecker</w:t>
      </w:r>
      <w:proofErr w:type="spellEnd"/>
      <w:r w:rsidR="00BF5173">
        <w:t xml:space="preserve"> puts it, “after an initial period of sacrificial solidarity, mutual aid and aid given freely with nothing in return, the unions—as also occurred in industry—in many prosperous agrarian collectives had to fight against the “</w:t>
      </w:r>
      <w:proofErr w:type="spellStart"/>
      <w:r w:rsidR="00BF5173">
        <w:t>neocapitalism</w:t>
      </w:r>
      <w:proofErr w:type="spellEnd"/>
      <w:r w:rsidR="00BF5173">
        <w:t>” of the latter which did not want to help other collectives in deficit…”</w:t>
      </w:r>
      <w:r w:rsidR="00BF5173">
        <w:rPr>
          <w:rStyle w:val="FootnoteReference"/>
        </w:rPr>
        <w:footnoteReference w:id="56"/>
      </w:r>
      <w:r w:rsidR="00BF5173">
        <w:br/>
      </w:r>
      <w:r w:rsidR="00BF5173">
        <w:br/>
        <w:t>a) Catalonia</w:t>
      </w:r>
      <w:r w:rsidR="00BF5173">
        <w:br/>
      </w:r>
      <w:r w:rsidR="00BF5173">
        <w:br/>
        <w:t xml:space="preserve"> In Catalonia, initially, there had been only informal criteria for entry into rural collectives; the CNT repeatedly stated that small proprietors did not need fear for their property. Rent, electricity, water, medicine, hospices for elderly and infirm were free. But already in August 1936, the Catalan government created mandatory membership for independent peasants in the Catalan peasants’ union, a measure aimed at creating a counterweight to CNT influence in the industrial collectives. Tenant farmers were attracted to the PSUC (once again, the CP in Catalonia) for its propaganda aimed at small peasant landowners. </w:t>
      </w:r>
      <w:proofErr w:type="gramStart"/>
      <w:r w:rsidR="00BF5173">
        <w:t>By  January</w:t>
      </w:r>
      <w:proofErr w:type="gramEnd"/>
      <w:r w:rsidR="00BF5173">
        <w:t xml:space="preserve"> 1937, the Catalan government was trying to sabotage rural collectives. A CNT regional plenum of </w:t>
      </w:r>
      <w:r w:rsidR="00BF5173">
        <w:lastRenderedPageBreak/>
        <w:t>peasants, however</w:t>
      </w:r>
      <w:proofErr w:type="gramStart"/>
      <w:r w:rsidR="00BF5173">
        <w:t>,  placed</w:t>
      </w:r>
      <w:proofErr w:type="gramEnd"/>
      <w:r w:rsidR="00BF5173">
        <w:t xml:space="preserve"> collectives under the control of the CNT, the UGT and the rural growers union. It recognized the use of money for the foreseeable future. There were </w:t>
      </w:r>
      <w:proofErr w:type="gramStart"/>
      <w:r w:rsidR="00BF5173">
        <w:t>perhaps  200</w:t>
      </w:r>
      <w:proofErr w:type="gramEnd"/>
      <w:r w:rsidR="00BF5173">
        <w:t xml:space="preserve"> rural collectives in Catalonia, but they were not as important there as were private farms. In July 1937, the </w:t>
      </w:r>
      <w:proofErr w:type="spellStart"/>
      <w:r w:rsidR="00BF5173">
        <w:t>Generalitat</w:t>
      </w:r>
      <w:proofErr w:type="spellEnd"/>
      <w:r w:rsidR="00BF5173">
        <w:t xml:space="preserve"> expropriated, without indemnity</w:t>
      </w:r>
      <w:proofErr w:type="gramStart"/>
      <w:r w:rsidR="00BF5173">
        <w:t>,  rural</w:t>
      </w:r>
      <w:proofErr w:type="gramEnd"/>
      <w:r w:rsidR="00BF5173">
        <w:t xml:space="preserve"> </w:t>
      </w:r>
      <w:proofErr w:type="spellStart"/>
      <w:r w:rsidR="00BF5173">
        <w:t>fincas</w:t>
      </w:r>
      <w:proofErr w:type="spellEnd"/>
      <w:r w:rsidR="00BF5173">
        <w:t xml:space="preserve"> belonging to persons who supported fascist uprising. In August 1937, following the events of May 1937, the Catalan government issued a decree providing for regulation and recognition of rural collectives, extending state control over them. </w:t>
      </w:r>
      <w:r w:rsidR="00BF5173">
        <w:br/>
      </w:r>
      <w:r w:rsidR="00BF5173">
        <w:br/>
      </w:r>
    </w:p>
    <w:p w:rsidR="00BF5173" w:rsidRDefault="00BF5173" w:rsidP="009B67A4">
      <w:r>
        <w:t>b) Aragon</w:t>
      </w:r>
      <w:r w:rsidR="004C1E69">
        <w:br/>
      </w:r>
      <w:r w:rsidR="004C1E69">
        <w:br/>
        <w:t xml:space="preserve">Much of Aragon had </w:t>
      </w:r>
      <w:r w:rsidR="00DB0ADB">
        <w:t xml:space="preserve">initially </w:t>
      </w:r>
      <w:r w:rsidR="004C1E69">
        <w:t xml:space="preserve">fallen to Franco’s coup. Many collectives were established there as militia columns clawed back lost territory on the way to liberate Zaragoza. </w:t>
      </w:r>
      <w:r w:rsidR="00B77674">
        <w:t xml:space="preserve">The </w:t>
      </w:r>
      <w:proofErr w:type="spellStart"/>
      <w:r w:rsidR="00B77674">
        <w:t>Durruti</w:t>
      </w:r>
      <w:proofErr w:type="spellEnd"/>
      <w:r w:rsidR="00B77674">
        <w:t xml:space="preserve"> colu</w:t>
      </w:r>
      <w:r w:rsidR="00623FA2">
        <w:t>mn spread collectivization</w:t>
      </w:r>
      <w:r w:rsidR="00B77674">
        <w:t>, with about 450 collectives overall</w:t>
      </w:r>
      <w:r w:rsidR="00DB0ADB">
        <w:rPr>
          <w:rStyle w:val="FootnoteReference"/>
        </w:rPr>
        <w:footnoteReference w:id="57"/>
      </w:r>
      <w:r w:rsidR="00B77674">
        <w:t>.</w:t>
      </w:r>
      <w:r>
        <w:br/>
      </w:r>
      <w:r>
        <w:br/>
        <w:t xml:space="preserve">In mid-February 1937, </w:t>
      </w:r>
      <w:proofErr w:type="gramStart"/>
      <w:r>
        <w:t xml:space="preserve">the  </w:t>
      </w:r>
      <w:proofErr w:type="spellStart"/>
      <w:r>
        <w:t>Federacion</w:t>
      </w:r>
      <w:proofErr w:type="spellEnd"/>
      <w:proofErr w:type="gramEnd"/>
      <w:r>
        <w:t xml:space="preserve"> de </w:t>
      </w:r>
      <w:proofErr w:type="spellStart"/>
      <w:r>
        <w:t>Colectividades</w:t>
      </w:r>
      <w:proofErr w:type="spellEnd"/>
      <w:r>
        <w:t xml:space="preserve"> de Aragon was established to “coordinate the economic potential of the region”. The federation drew up a standardized family rationing card, and made plans to create experimental farms, nurseries, and rural technical colleges.  </w:t>
      </w:r>
      <w:proofErr w:type="spellStart"/>
      <w:r>
        <w:t>Comarcal</w:t>
      </w:r>
      <w:proofErr w:type="spellEnd"/>
      <w:r>
        <w:t xml:space="preserve"> (county) federations were set up to deal with radio, post, telegraphs, telephones, and means of transport. Weapons were distributed to collective members.  Another federation established central warehouses. Electricity was spread to villages, and hospitals were built.  One collective in April 1937 allowed individuals to abstain if they wished, as had occurred in the Levant. The collectives implemented mandatory work for those between 18 and 60, except for pregnant women or women with child care responsibilities. There were night classes in literacy.  Plenary assemblies elected an executive committee, which was immediately revocable. Elections were held on the basis of one vote, one member, no matter how large or small the individual’s initial contribution of land, tools and animals to the collective. </w:t>
      </w:r>
      <w:r>
        <w:br/>
      </w:r>
    </w:p>
    <w:p w:rsidR="00BF5173" w:rsidRDefault="00BF5173" w:rsidP="00BF5173">
      <w:r>
        <w:t xml:space="preserve">The CNT-FAI had in fact never spoken of “agrarian collectives” before the war. In Aragon, the CNT improvised new methods for exchange of goods without “money”. These forms often varied from village to village and were often incompatible. </w:t>
      </w:r>
      <w:proofErr w:type="spellStart"/>
      <w:r>
        <w:lastRenderedPageBreak/>
        <w:t>Borkenau</w:t>
      </w:r>
      <w:proofErr w:type="spellEnd"/>
      <w:r>
        <w:t xml:space="preserve"> emphasized the ethical dimension in anarchist collectives and in</w:t>
      </w:r>
      <w:r w:rsidR="00623FA2">
        <w:t xml:space="preserve"> the</w:t>
      </w:r>
      <w:r>
        <w:t xml:space="preserve"> suppression of money.</w:t>
      </w:r>
      <w:r>
        <w:br/>
      </w:r>
      <w:r>
        <w:br/>
        <w:t xml:space="preserve"> In August 1937, Stalinist general Enrique Lister, as part of the Communist Party’s appeal to small landowners, attacked </w:t>
      </w:r>
      <w:proofErr w:type="gramStart"/>
      <w:r>
        <w:t>the  majority</w:t>
      </w:r>
      <w:proofErr w:type="gramEnd"/>
      <w:r>
        <w:t xml:space="preserve"> of Aragon collectives. (Communist propaganda portra</w:t>
      </w:r>
      <w:r w:rsidR="000D785D">
        <w:t>yed the collectives as created by violent compulsion (!)</w:t>
      </w:r>
      <w:r>
        <w:t xml:space="preserve"> and inefficient.) Hundreds of anarchists were arrested, members of the CNT were excluded from participation in municipal </w:t>
      </w:r>
      <w:proofErr w:type="gramStart"/>
      <w:r>
        <w:t>assemblies ,</w:t>
      </w:r>
      <w:proofErr w:type="gramEnd"/>
      <w:r>
        <w:t xml:space="preserve"> many collectives were destroyed</w:t>
      </w:r>
      <w:r w:rsidR="00623FA2">
        <w:t>,</w:t>
      </w:r>
      <w:r>
        <w:t xml:space="preserve"> and their  land was re-privatized. Granaries were opened and looted for military exactions. Some collectives, however, were later reconstituted. The Communist Party</w:t>
      </w:r>
      <w:r w:rsidR="000D785D">
        <w:t xml:space="preserve"> later</w:t>
      </w:r>
      <w:r>
        <w:t xml:space="preserve"> backed off from its anti-collectivization campaign; it had frightened collective members who stopped work and returned to cultiva</w:t>
      </w:r>
      <w:r w:rsidR="0087663A">
        <w:t>ting small parcels of their own, threatening the fall harvest.</w:t>
      </w:r>
      <w:r>
        <w:br/>
      </w:r>
      <w:r>
        <w:br/>
        <w:t xml:space="preserve">c) The </w:t>
      </w:r>
      <w:r w:rsidR="00DB0ADB">
        <w:t>Levant</w:t>
      </w:r>
    </w:p>
    <w:p w:rsidR="00E17ABA" w:rsidRDefault="00BF5173" w:rsidP="00E527F9">
      <w:pPr>
        <w:spacing w:beforeLines="1" w:before="2" w:afterLines="1" w:after="2"/>
      </w:pPr>
      <w:r>
        <w:br/>
        <w:t>On Sept 18-20 1936, the Regional Federation of Levantine Peasants (Spanish initials FRCL) met in Valencia. At that point, 13.2% of the land in the Levant had been seized, and one-third organized into collectives. In some of them, there had been total collectivization and the abolition of money.</w:t>
      </w:r>
      <w:r>
        <w:rPr>
          <w:rStyle w:val="FootnoteReference"/>
        </w:rPr>
        <w:footnoteReference w:id="58"/>
      </w:r>
      <w:r>
        <w:t xml:space="preserve"> All collectives had their own schools by 1938. The FRCL was the top of a pyramid of organizations, beginning with local </w:t>
      </w:r>
      <w:proofErr w:type="spellStart"/>
      <w:r>
        <w:t>sindicatos</w:t>
      </w:r>
      <w:proofErr w:type="spellEnd"/>
      <w:r>
        <w:t xml:space="preserve"> and collectives, moving up to the federation of each </w:t>
      </w:r>
      <w:proofErr w:type="spellStart"/>
      <w:r>
        <w:t>comarca</w:t>
      </w:r>
      <w:proofErr w:type="spellEnd"/>
      <w:r>
        <w:t xml:space="preserve"> (county), and </w:t>
      </w:r>
      <w:proofErr w:type="gramStart"/>
      <w:r>
        <w:t>thereafter  to</w:t>
      </w:r>
      <w:proofErr w:type="gramEnd"/>
      <w:r>
        <w:t xml:space="preserve"> provincial federations. The FRCL had a sizeable number of accountants to coordinate efforts at a higher level. The congress also decided not to interfere with private plots if their owners did not interfere with the collectives.</w:t>
      </w:r>
      <w:r>
        <w:br/>
        <w:t xml:space="preserve">On October 7, however, there was a land decree tilted toward landowners, designed to control collectives and to slow their further diffusion. By the spring of 1937, the police and military would begin their attacks on collectives. Nonetheless, in 1938, there 500 to 900 collectives in the </w:t>
      </w:r>
      <w:proofErr w:type="spellStart"/>
      <w:r>
        <w:t>Levante</w:t>
      </w:r>
      <w:proofErr w:type="spellEnd"/>
      <w:r>
        <w:t>, involving 40% of the population.</w:t>
      </w:r>
      <w:r>
        <w:br/>
      </w:r>
      <w:r>
        <w:br/>
        <w:t xml:space="preserve">Separate from the Levantine collectives, in October 1936, the CNT and UGT created the CLUEA, a regional cooperative for orange exports, a major Levantine crop. The CLUEA was designed to eliminate middlemen and also raise foreign currency for the Republic. It nonetheless met with hostility from the central government. </w:t>
      </w:r>
      <w:proofErr w:type="spellStart"/>
      <w:r w:rsidR="006F4A54">
        <w:t>Borkenau</w:t>
      </w:r>
      <w:proofErr w:type="spellEnd"/>
      <w:r w:rsidR="006F4A54">
        <w:t xml:space="preserve"> also reported a battle between the CNT and the CP, with the latter defending rich peasants</w:t>
      </w:r>
      <w:r w:rsidR="006F4A54">
        <w:rPr>
          <w:rStyle w:val="FootnoteReference"/>
        </w:rPr>
        <w:footnoteReference w:id="59"/>
      </w:r>
      <w:r w:rsidR="006F4A54">
        <w:t>.</w:t>
      </w:r>
      <w:r>
        <w:br/>
      </w:r>
      <w:r>
        <w:br/>
        <w:t xml:space="preserve">d) Elsewhere </w:t>
      </w:r>
      <w:r>
        <w:br/>
      </w:r>
      <w:r>
        <w:br/>
        <w:t>Also in July 1937, there were armed confrontations between anarchists and communists in rur</w:t>
      </w:r>
      <w:r w:rsidR="00DB0ADB">
        <w:t>al Castile. This was one</w:t>
      </w:r>
      <w:r>
        <w:t xml:space="preserve"> clear-cut case, among many, where apparently “economic” policy was inseparable from military strategy; </w:t>
      </w:r>
      <w:r w:rsidR="0087663A">
        <w:t xml:space="preserve">Daniel </w:t>
      </w:r>
      <w:r>
        <w:t xml:space="preserve">Guerin, in his book </w:t>
      </w:r>
      <w:r w:rsidRPr="00AA1C42">
        <w:rPr>
          <w:i/>
        </w:rPr>
        <w:t>Anarchism</w:t>
      </w:r>
      <w:r>
        <w:t xml:space="preserve">, argues that ambivalence on collectives of the government in </w:t>
      </w:r>
      <w:r>
        <w:lastRenderedPageBreak/>
        <w:t>Valencia contributed to the defeat of the Republic; poor peasants did not see point of fighting for it.</w:t>
      </w:r>
      <w:r>
        <w:br/>
      </w:r>
      <w:r>
        <w:br/>
        <w:t>e) National coordination</w:t>
      </w:r>
      <w:r>
        <w:br/>
      </w:r>
      <w:r>
        <w:br/>
        <w:t>In June 1937</w:t>
      </w:r>
      <w:proofErr w:type="gramStart"/>
      <w:r>
        <w:t>,  when</w:t>
      </w:r>
      <w:proofErr w:type="gramEnd"/>
      <w:r>
        <w:t xml:space="preserve"> the tide had turned against it in the wake of May 1937, CNT rural groups created a national organization, and held a National Plenum of Regional Peasant Organizations. The Law for Temporary Legalization of Agrarian Collectives was </w:t>
      </w:r>
      <w:proofErr w:type="gramStart"/>
      <w:r>
        <w:t>passed  in</w:t>
      </w:r>
      <w:proofErr w:type="gramEnd"/>
      <w:r>
        <w:t xml:space="preserve"> the same month, designed to ensure harvests over the coming year before peasants bolted from them under government pressure. In 1936-37, the Institute for Agrarian </w:t>
      </w:r>
      <w:proofErr w:type="gramStart"/>
      <w:r>
        <w:t>Reform  gave</w:t>
      </w:r>
      <w:proofErr w:type="gramEnd"/>
      <w:r>
        <w:t xml:space="preserve"> 50 million pesetas to those collectives accepting state intervention, thus cutting out the CNT. Many people who had been expropriated in the summer of 1936 were trying to get their land back. According to </w:t>
      </w:r>
      <w:proofErr w:type="spellStart"/>
      <w:r>
        <w:t>Bernecker</w:t>
      </w:r>
      <w:proofErr w:type="spellEnd"/>
      <w:r>
        <w:t>, as of August 1938 there were 2213 legalized collectives, but Robert Alexander places the number much higher</w:t>
      </w:r>
      <w:r>
        <w:rPr>
          <w:rStyle w:val="FootnoteReference"/>
        </w:rPr>
        <w:footnoteReference w:id="60"/>
      </w:r>
      <w:r>
        <w:t xml:space="preserve">. All in all, three million people of an agrarian population of 17 million were involved in the collectivized rural economy. </w:t>
      </w:r>
      <w:proofErr w:type="spellStart"/>
      <w:r>
        <w:t>Malefakis</w:t>
      </w:r>
      <w:proofErr w:type="spellEnd"/>
      <w:r>
        <w:rPr>
          <w:rStyle w:val="FootnoteReference"/>
        </w:rPr>
        <w:footnoteReference w:id="61"/>
      </w:r>
      <w:r>
        <w:t xml:space="preserve"> estimates that two-thirds of all cultivated land was taken over by collectives. There were, however, no collectives in the Basque Provinces, Santander and Asturias.  According to </w:t>
      </w:r>
      <w:proofErr w:type="spellStart"/>
      <w:r>
        <w:t>Bolloten</w:t>
      </w:r>
      <w:proofErr w:type="spellEnd"/>
      <w:r>
        <w:t xml:space="preserve">, a large part of the rural population resisted collectivization. Different collectives also had different rules. In general, however, they established schools, built many libraries and </w:t>
      </w:r>
      <w:proofErr w:type="spellStart"/>
      <w:r>
        <w:t>ateneos</w:t>
      </w:r>
      <w:proofErr w:type="spellEnd"/>
      <w:r>
        <w:t xml:space="preserve"> (social centers) some hospitals and senior homes. They set a formal retirement age and closed brothels.</w:t>
      </w:r>
      <w:r w:rsidR="00952A20">
        <w:br/>
      </w:r>
      <w:r w:rsidR="00952A20">
        <w:br/>
        <w:t>In July</w:t>
      </w:r>
      <w:proofErr w:type="gramStart"/>
      <w:r w:rsidR="00952A20">
        <w:t>,  1937</w:t>
      </w:r>
      <w:proofErr w:type="gramEnd"/>
      <w:r w:rsidR="00952A20">
        <w:t xml:space="preserve">, the FAI held a peninsular plenum in Valencia. It marked the end of “classical” Spanish anarchism. The plenum voted to give up the lax internal structure of “affinity groups” and replaced them with “territorial groupings”. </w:t>
      </w:r>
      <w:r w:rsidR="00952A20">
        <w:br/>
      </w:r>
      <w:r w:rsidR="00952A20">
        <w:br/>
      </w:r>
      <w:r w:rsidR="006505B3">
        <w:br/>
      </w:r>
      <w:r w:rsidR="006505B3">
        <w:br/>
      </w:r>
      <w:r w:rsidR="00B5457A" w:rsidRPr="00B5457A">
        <w:rPr>
          <w:b/>
        </w:rPr>
        <w:t xml:space="preserve">VI. More on </w:t>
      </w:r>
      <w:r w:rsidR="006505B3" w:rsidRPr="00B5457A">
        <w:rPr>
          <w:b/>
        </w:rPr>
        <w:t xml:space="preserve">Politics and </w:t>
      </w:r>
      <w:r w:rsidR="00A861C3" w:rsidRPr="00B5457A">
        <w:rPr>
          <w:b/>
        </w:rPr>
        <w:t>Military Developments</w:t>
      </w:r>
      <w:r w:rsidR="00B5457A">
        <w:t xml:space="preserve"> </w:t>
      </w:r>
      <w:r w:rsidR="00A861C3">
        <w:br/>
      </w:r>
      <w:r w:rsidR="00A861C3">
        <w:br/>
        <w:t>We have to some extent bracketed the military developments that were simultaneous to the political and economic events</w:t>
      </w:r>
      <w:r w:rsidR="006505B3">
        <w:t xml:space="preserve"> described above</w:t>
      </w:r>
      <w:r w:rsidR="00A861C3">
        <w:t xml:space="preserve">, in order to underscore the steady process of anarchist accommodation to the </w:t>
      </w:r>
      <w:r w:rsidR="007A6B91">
        <w:t xml:space="preserve">institutions of the </w:t>
      </w:r>
      <w:r w:rsidR="00A861C3">
        <w:t>Popular Front. We now attempt to round out this pictu</w:t>
      </w:r>
      <w:r w:rsidR="0087663A">
        <w:t>re from the military standpoint, after the decisive political turn of May 1937.</w:t>
      </w:r>
      <w:r w:rsidR="00A861C3">
        <w:br/>
      </w:r>
      <w:r w:rsidR="00A861C3">
        <w:br/>
        <w:t xml:space="preserve">In December 1937, Republican forces attacked </w:t>
      </w:r>
      <w:proofErr w:type="spellStart"/>
      <w:r w:rsidR="00A861C3">
        <w:t>Teruel</w:t>
      </w:r>
      <w:proofErr w:type="spellEnd"/>
      <w:r w:rsidR="00A861C3">
        <w:t xml:space="preserve"> and occupied it; it was unfortunately the coldest city in Spain, in the dead of winter,  and, with tens of thousands of casualties on both sides, many from inadequate food and clothing in subzero temperatures, the fascists recaptured it in February 1938 . It was, again, a clear case of military strategy </w:t>
      </w:r>
      <w:r w:rsidR="006505B3">
        <w:t>inseparable from politics. The e</w:t>
      </w:r>
      <w:r w:rsidR="00A861C3">
        <w:t xml:space="preserve">x-Communist </w:t>
      </w:r>
      <w:r w:rsidR="00A861C3">
        <w:lastRenderedPageBreak/>
        <w:t xml:space="preserve">commander El </w:t>
      </w:r>
      <w:proofErr w:type="spellStart"/>
      <w:r w:rsidR="00A861C3">
        <w:t>Campesino</w:t>
      </w:r>
      <w:proofErr w:type="spellEnd"/>
      <w:r w:rsidR="00A861C3">
        <w:t xml:space="preserve"> wrote many years later that anarchist troops had been purposely sacrificed to discredit them and to oust </w:t>
      </w:r>
      <w:r w:rsidR="00952A20">
        <w:t xml:space="preserve">PSOE member </w:t>
      </w:r>
      <w:proofErr w:type="spellStart"/>
      <w:r w:rsidR="00A861C3">
        <w:t>Indalecio</w:t>
      </w:r>
      <w:proofErr w:type="spellEnd"/>
      <w:r w:rsidR="00A861C3">
        <w:t xml:space="preserve"> </w:t>
      </w:r>
      <w:proofErr w:type="spellStart"/>
      <w:r w:rsidR="00A861C3">
        <w:t>Prieto</w:t>
      </w:r>
      <w:proofErr w:type="spellEnd"/>
      <w:r w:rsidR="00A861C3">
        <w:t xml:space="preserve"> as Minister of Defense</w:t>
      </w:r>
      <w:r w:rsidR="00A861C3">
        <w:rPr>
          <w:rStyle w:val="FootnoteReference"/>
        </w:rPr>
        <w:footnoteReference w:id="62"/>
      </w:r>
      <w:r w:rsidR="00A861C3">
        <w:t>. Also in February 1938, all collectives in Aragon were occupied by Franco’s troops, completing the work of demolition begun by Gen. Enrique Lister the previous August.</w:t>
      </w:r>
      <w:r w:rsidR="00A861C3">
        <w:br/>
      </w:r>
      <w:r w:rsidR="00A861C3">
        <w:br/>
        <w:t>On March 18, 1938, prompted by the collapse of the Aragon front, the CNT and the UGT signed a common program. It was described at the time as “</w:t>
      </w:r>
      <w:r w:rsidR="000D785D">
        <w:t>Bakunin and Marx embrace in</w:t>
      </w:r>
      <w:r w:rsidR="00A861C3">
        <w:t xml:space="preserve"> a big hug”. The program was widely touted by the PCE and the PSUC as a major step forward for trade union unity; it called for nationalization (as opposed to the earlier </w:t>
      </w:r>
      <w:proofErr w:type="spellStart"/>
      <w:r w:rsidR="00A861C3">
        <w:t>collectivizations</w:t>
      </w:r>
      <w:proofErr w:type="spellEnd"/>
      <w:r w:rsidR="00A861C3">
        <w:t xml:space="preserve">) and underscored respect for individualist peasants. The real goal of the PCE-PSUC, however, was </w:t>
      </w:r>
      <w:proofErr w:type="gramStart"/>
      <w:r w:rsidR="00A861C3">
        <w:t>to  exclude</w:t>
      </w:r>
      <w:proofErr w:type="gramEnd"/>
      <w:r w:rsidR="00A861C3">
        <w:t xml:space="preserve"> unions from the government, since the CNT was still th</w:t>
      </w:r>
      <w:r w:rsidR="006505B3">
        <w:t>e largest</w:t>
      </w:r>
      <w:r w:rsidR="00A861C3">
        <w:t xml:space="preserve"> union.  Further concessions by the CNT included the end of the federated system of “free municipalities” and the creation of more stratified entities.  The pact was “the major abandonment of previous principles and ideals of in the ideologica</w:t>
      </w:r>
      <w:r w:rsidR="00DB0ADB">
        <w:t>l evolution of Spanish anarcho-</w:t>
      </w:r>
      <w:r w:rsidR="00A861C3">
        <w:t>syndicalism.”</w:t>
      </w:r>
      <w:r w:rsidR="00A861C3">
        <w:rPr>
          <w:rStyle w:val="FootnoteReference"/>
        </w:rPr>
        <w:footnoteReference w:id="63"/>
      </w:r>
      <w:r w:rsidR="00A861C3">
        <w:t xml:space="preserve"> Shortly after the signing, </w:t>
      </w:r>
      <w:proofErr w:type="gramStart"/>
      <w:r w:rsidR="00A861C3">
        <w:t>the  CNT</w:t>
      </w:r>
      <w:proofErr w:type="gramEnd"/>
      <w:r w:rsidR="00A861C3">
        <w:t xml:space="preserve"> and UGT </w:t>
      </w:r>
      <w:r w:rsidR="006505B3">
        <w:t>did enter</w:t>
      </w:r>
      <w:r w:rsidR="00A861C3">
        <w:t xml:space="preserve"> the cabinet of Juan </w:t>
      </w:r>
      <w:proofErr w:type="spellStart"/>
      <w:r w:rsidR="00A861C3">
        <w:t>Negrin</w:t>
      </w:r>
      <w:proofErr w:type="spellEnd"/>
      <w:r w:rsidR="00A861C3">
        <w:rPr>
          <w:rStyle w:val="FootnoteReference"/>
        </w:rPr>
        <w:footnoteReference w:id="64"/>
      </w:r>
      <w:r w:rsidR="006505B3">
        <w:t>. But with ongoing</w:t>
      </w:r>
      <w:r w:rsidR="00A861C3">
        <w:t xml:space="preserve"> military developments, the realization of the anarchist-socialist program passed to a very secondary plane. The CNT</w:t>
      </w:r>
      <w:r w:rsidR="006505B3">
        <w:t>, the anarchist union with more than a million members</w:t>
      </w:r>
      <w:proofErr w:type="gramStart"/>
      <w:r w:rsidR="006505B3">
        <w:t xml:space="preserve">, </w:t>
      </w:r>
      <w:r w:rsidR="00A861C3">
        <w:t xml:space="preserve"> wound</w:t>
      </w:r>
      <w:proofErr w:type="gramEnd"/>
      <w:r w:rsidR="00A861C3">
        <w:t xml:space="preserve"> up affirming traditional national patriotism.</w:t>
      </w:r>
      <w:r w:rsidR="00A861C3">
        <w:br/>
      </w:r>
      <w:r w:rsidR="00A861C3">
        <w:br/>
        <w:t xml:space="preserve">On April 5 1938, Franco’s troops drove to the Mediterranean, cutting the Republic in half.  On April 30, the CNT, whistling in the dark, tried somehow to deduce a confirmation of its own agrarian policy from the </w:t>
      </w:r>
      <w:proofErr w:type="spellStart"/>
      <w:r w:rsidR="00A861C3">
        <w:t>Negrin</w:t>
      </w:r>
      <w:proofErr w:type="spellEnd"/>
      <w:r w:rsidR="00A861C3">
        <w:t xml:space="preserve"> government’s “thirteen points” of its war aims</w:t>
      </w:r>
      <w:r w:rsidR="00952A20">
        <w:t xml:space="preserve"> (apparently modeled on Woodrow Wilson’s Fourteen Points)</w:t>
      </w:r>
      <w:r w:rsidR="00A861C3">
        <w:rPr>
          <w:rStyle w:val="FootnoteReference"/>
        </w:rPr>
        <w:footnoteReference w:id="65"/>
      </w:r>
      <w:r w:rsidR="00A861C3">
        <w:t>. I</w:t>
      </w:r>
      <w:r w:rsidR="00952A20">
        <w:t>n reality</w:t>
      </w:r>
      <w:proofErr w:type="gramStart"/>
      <w:r w:rsidR="00952A20">
        <w:t>,  despite</w:t>
      </w:r>
      <w:proofErr w:type="gramEnd"/>
      <w:r w:rsidR="00952A20">
        <w:t xml:space="preserve"> </w:t>
      </w:r>
      <w:r w:rsidR="0087663A">
        <w:t xml:space="preserve">having </w:t>
      </w:r>
      <w:r w:rsidR="00952A20">
        <w:t>more than a million</w:t>
      </w:r>
      <w:r w:rsidR="00A861C3">
        <w:t xml:space="preserve"> members</w:t>
      </w:r>
      <w:r w:rsidR="00952A20">
        <w:t>,</w:t>
      </w:r>
      <w:r w:rsidR="00A861C3">
        <w:t xml:space="preserve"> the CNT had been </w:t>
      </w:r>
      <w:r w:rsidR="00A861C3">
        <w:lastRenderedPageBreak/>
        <w:t>eliminated from all important centers of power</w:t>
      </w:r>
      <w:r w:rsidR="00A861C3">
        <w:rPr>
          <w:rStyle w:val="FootnoteReference"/>
        </w:rPr>
        <w:footnoteReference w:id="66"/>
      </w:r>
      <w:r w:rsidR="00952A20">
        <w:t xml:space="preserve">. It had been compelled to </w:t>
      </w:r>
      <w:r w:rsidR="00A861C3">
        <w:t>renounce all demands for the “communalization” or “socializati</w:t>
      </w:r>
      <w:r w:rsidR="00952A20">
        <w:t>on” of land. Both the CP and</w:t>
      </w:r>
      <w:r w:rsidR="00A861C3">
        <w:t xml:space="preserve"> the POUM had been for mere nationalization. The agreement reflected the Communist appeals to small and medium landholders, who had been 31% of all CP members in February 1937. Nonetheless, in May 1938, the anarchist press was still claiming that 2000 firms had adopted terms of the collectivization decree. </w:t>
      </w:r>
      <w:r w:rsidR="00A861C3">
        <w:br/>
      </w:r>
      <w:r w:rsidR="00A861C3">
        <w:br/>
        <w:t>As Thomas puts it, “…before the spring</w:t>
      </w:r>
      <w:r w:rsidR="00952A20">
        <w:t xml:space="preserve"> (of 1938)</w:t>
      </w:r>
      <w:r w:rsidR="00A861C3">
        <w:t xml:space="preserve">, Anarchist leaders had justified their acquiescence to so many humiliations before </w:t>
      </w:r>
      <w:r w:rsidR="006505B3">
        <w:t xml:space="preserve">the </w:t>
      </w:r>
      <w:r w:rsidR="00A861C3">
        <w:t>Communists because they felt they would be able to come to terms after the war; but the disasters in Aragon had clearly suggested that the war might be lost. The crisis in the movement therefore grumbled on all the summer, even more intensely felt because members of the CNT still held positions in the government, from the Cabinet downwards.”</w:t>
      </w:r>
      <w:r w:rsidR="00A861C3">
        <w:rPr>
          <w:rStyle w:val="FootnoteReference"/>
        </w:rPr>
        <w:footnoteReference w:id="67"/>
      </w:r>
      <w:r w:rsidR="00DB0ADB">
        <w:br/>
      </w:r>
      <w:r w:rsidR="00DB0ADB">
        <w:br/>
        <w:t>(In fact, some Republican politicians favored dragging out the losing war in the belief that the impending outbreak of World War II would oblige the Allies to intervene of the side of the Republic. Stalin, meanwhile, was losing interest in Spain as he prepared overtures to Germany</w:t>
      </w:r>
      <w:r w:rsidR="00E17ABA">
        <w:t>,</w:t>
      </w:r>
      <w:r w:rsidR="00DB0ADB">
        <w:t xml:space="preserve"> resulting in the Stalin-Hitler Pact of August 1939.)</w:t>
      </w:r>
      <w:r w:rsidR="00A861C3">
        <w:br/>
      </w:r>
      <w:r w:rsidR="00A861C3">
        <w:br/>
        <w:t xml:space="preserve">As if to drive home the new balance of forces, in May 1938 5500 of 7000 promotions in the army were Communist Party members. In July 1938, </w:t>
      </w:r>
      <w:r w:rsidR="007A6B91">
        <w:t xml:space="preserve">the </w:t>
      </w:r>
      <w:r w:rsidR="00A861C3">
        <w:t xml:space="preserve">last major Republican offensive of the war began when its armies crossed the Ebro </w:t>
      </w:r>
      <w:proofErr w:type="gramStart"/>
      <w:r w:rsidR="00A861C3">
        <w:t>river</w:t>
      </w:r>
      <w:proofErr w:type="gramEnd"/>
      <w:r w:rsidR="00A861C3">
        <w:t xml:space="preserve"> in Aragon. 60% of the troops on the front were from the CNT. Since virtually the entire offensive was carried out under Communist commanders</w:t>
      </w:r>
      <w:proofErr w:type="gramStart"/>
      <w:r w:rsidR="00A861C3">
        <w:t>,  anarchist</w:t>
      </w:r>
      <w:proofErr w:type="gramEnd"/>
      <w:r w:rsidR="00A861C3">
        <w:t xml:space="preserve"> units were left on the front for long periods without rest </w:t>
      </w:r>
      <w:r w:rsidR="006505B3">
        <w:t xml:space="preserve">, </w:t>
      </w:r>
      <w:r w:rsidR="00A861C3">
        <w:t xml:space="preserve">while CP units were rested. (Meanwhile, </w:t>
      </w:r>
      <w:r w:rsidR="00DB0ADB">
        <w:t>behind the lines, well-armed and well-</w:t>
      </w:r>
      <w:r w:rsidR="00A861C3">
        <w:t xml:space="preserve">fed Assault Guards and </w:t>
      </w:r>
      <w:proofErr w:type="spellStart"/>
      <w:r w:rsidR="00A861C3">
        <w:t>carabineros</w:t>
      </w:r>
      <w:proofErr w:type="spellEnd"/>
      <w:r w:rsidR="00A861C3">
        <w:t xml:space="preserve"> were not sent to the front until final phas</w:t>
      </w:r>
      <w:r w:rsidR="000C28BC">
        <w:t>e of Franco’s attack on Catalonia</w:t>
      </w:r>
      <w:r w:rsidR="00A861C3">
        <w:t xml:space="preserve">.)  On Nov 15 1938, admitting defeat, Republican troops were withdrawn back over the Ebro. It was the beginning of the end. </w:t>
      </w:r>
      <w:r w:rsidR="00A861C3">
        <w:br/>
      </w:r>
      <w:r w:rsidR="00A861C3">
        <w:br/>
        <w:t xml:space="preserve">The final months </w:t>
      </w:r>
      <w:proofErr w:type="gramStart"/>
      <w:r w:rsidR="00A861C3">
        <w:t>of  the</w:t>
      </w:r>
      <w:proofErr w:type="gramEnd"/>
      <w:r w:rsidR="00A861C3">
        <w:t xml:space="preserve"> war, up to Franco’s final victory on March 31, 1939, involved an endgame of Republican attempts to salvage a negotiated peace settlement, attempts which were contemptuously dismissed by Franco. These months were, however, marked by one curious episode, the </w:t>
      </w:r>
      <w:proofErr w:type="spellStart"/>
      <w:r w:rsidR="00A861C3">
        <w:t>Casado</w:t>
      </w:r>
      <w:proofErr w:type="spellEnd"/>
      <w:r w:rsidR="00A861C3">
        <w:t xml:space="preserve"> coup against </w:t>
      </w:r>
      <w:proofErr w:type="spellStart"/>
      <w:r w:rsidR="00A861C3">
        <w:t>Negrin</w:t>
      </w:r>
      <w:proofErr w:type="spellEnd"/>
      <w:r w:rsidR="00A861C3">
        <w:t xml:space="preserve">, backed militarily by </w:t>
      </w:r>
      <w:proofErr w:type="spellStart"/>
      <w:r w:rsidR="00A861C3">
        <w:t>Cipriano</w:t>
      </w:r>
      <w:proofErr w:type="spellEnd"/>
      <w:r w:rsidR="00A861C3">
        <w:t xml:space="preserve"> </w:t>
      </w:r>
      <w:proofErr w:type="spellStart"/>
      <w:r w:rsidR="00A861C3">
        <w:t>Mera</w:t>
      </w:r>
      <w:proofErr w:type="spellEnd"/>
      <w:r w:rsidR="00A861C3">
        <w:t xml:space="preserve">, the anarchist commander of the </w:t>
      </w:r>
      <w:proofErr w:type="spellStart"/>
      <w:r w:rsidR="00A861C3">
        <w:t>IVth</w:t>
      </w:r>
      <w:proofErr w:type="spellEnd"/>
      <w:r w:rsidR="00A861C3">
        <w:t xml:space="preserve"> Army Group. </w:t>
      </w:r>
    </w:p>
    <w:p w:rsidR="00E17ABA" w:rsidRDefault="00E17ABA" w:rsidP="00E527F9">
      <w:pPr>
        <w:spacing w:beforeLines="1" w:before="2" w:afterLines="1" w:after="2"/>
      </w:pPr>
    </w:p>
    <w:p w:rsidR="00752D1E" w:rsidRPr="00752D1E" w:rsidRDefault="00A861C3" w:rsidP="00E527F9">
      <w:pPr>
        <w:spacing w:beforeLines="1" w:before="2" w:afterLines="1" w:after="2"/>
        <w:rPr>
          <w:rFonts w:ascii="Times" w:hAnsi="Times"/>
          <w:sz w:val="20"/>
          <w:szCs w:val="20"/>
        </w:rPr>
      </w:pPr>
      <w:r>
        <w:lastRenderedPageBreak/>
        <w:t xml:space="preserve">Colonel </w:t>
      </w:r>
      <w:proofErr w:type="spellStart"/>
      <w:r>
        <w:t>Segismundo</w:t>
      </w:r>
      <w:proofErr w:type="spellEnd"/>
      <w:r>
        <w:t xml:space="preserve"> </w:t>
      </w:r>
      <w:proofErr w:type="spellStart"/>
      <w:r>
        <w:t>Casado</w:t>
      </w:r>
      <w:proofErr w:type="spellEnd"/>
      <w:r>
        <w:t xml:space="preserve"> was commander of the Army</w:t>
      </w:r>
      <w:r w:rsidR="00B5457A">
        <w:t xml:space="preserve"> of the Center in Madrid. He</w:t>
      </w:r>
      <w:r>
        <w:t xml:space="preserve"> was hardly an unambiguous figure, but was opposed to </w:t>
      </w:r>
      <w:proofErr w:type="spellStart"/>
      <w:r>
        <w:t>Negrin’s</w:t>
      </w:r>
      <w:proofErr w:type="spellEnd"/>
      <w:r>
        <w:t xml:space="preserve"> ostensible plan to fight to </w:t>
      </w:r>
      <w:r w:rsidR="00DB0ADB">
        <w:t>the bitter end, even as</w:t>
      </w:r>
      <w:r>
        <w:t xml:space="preserve"> many people in his cabinet were already getting passports and preparing to leave for France. </w:t>
      </w:r>
      <w:proofErr w:type="spellStart"/>
      <w:r>
        <w:t>Casado</w:t>
      </w:r>
      <w:proofErr w:type="spellEnd"/>
      <w:r>
        <w:t xml:space="preserve"> argued with </w:t>
      </w:r>
      <w:proofErr w:type="spellStart"/>
      <w:r>
        <w:t>Negrin</w:t>
      </w:r>
      <w:proofErr w:type="spellEnd"/>
      <w:r>
        <w:t xml:space="preserve"> for surrender, pointing to the desperate material conditions in Madrid and in what was left of the Republican army. His real wrath was aimed at the Communists, </w:t>
      </w:r>
      <w:r w:rsidR="00B5457A">
        <w:t xml:space="preserve">also calling for a fight to the end, </w:t>
      </w:r>
      <w:proofErr w:type="gramStart"/>
      <w:r>
        <w:t>whom</w:t>
      </w:r>
      <w:proofErr w:type="gramEnd"/>
      <w:r>
        <w:t xml:space="preserve"> he had seen again and again meddle in military matters for their own advantage. On February 28, Britain and France had recognized Franco. </w:t>
      </w:r>
      <w:proofErr w:type="spellStart"/>
      <w:r>
        <w:t>Casado</w:t>
      </w:r>
      <w:proofErr w:type="spellEnd"/>
      <w:r>
        <w:t xml:space="preserve"> lined up support among top non-Communist military leaders, insisting that he could get a better peace from Franco than </w:t>
      </w:r>
      <w:proofErr w:type="spellStart"/>
      <w:r>
        <w:t>Negrin</w:t>
      </w:r>
      <w:proofErr w:type="spellEnd"/>
      <w:r>
        <w:t xml:space="preserve">. </w:t>
      </w:r>
      <w:r w:rsidR="00DB0ADB">
        <w:t xml:space="preserve">CNT commander </w:t>
      </w:r>
      <w:proofErr w:type="spellStart"/>
      <w:r>
        <w:t>Cipriano</w:t>
      </w:r>
      <w:proofErr w:type="spellEnd"/>
      <w:r>
        <w:t xml:space="preserve"> </w:t>
      </w:r>
      <w:proofErr w:type="spellStart"/>
      <w:r>
        <w:t>Mera</w:t>
      </w:r>
      <w:proofErr w:type="spellEnd"/>
      <w:r>
        <w:t xml:space="preserve"> moved his troops to </w:t>
      </w:r>
      <w:proofErr w:type="spellStart"/>
      <w:r>
        <w:t>Casado’s</w:t>
      </w:r>
      <w:proofErr w:type="spellEnd"/>
      <w:r>
        <w:t xml:space="preserve"> headquarters in Madrid on March 4</w:t>
      </w:r>
      <w:r w:rsidR="00DB0ADB">
        <w:t>,</w:t>
      </w:r>
      <w:r>
        <w:t xml:space="preserve"> and a manifesto announcing the coup was broadcast that night, arguing again for a negotiated peace. On the following day, Communist commanders moved on Madrid and by March 7</w:t>
      </w:r>
      <w:r w:rsidR="006505B3">
        <w:t>,</w:t>
      </w:r>
      <w:r>
        <w:t xml:space="preserve"> most of Madrid was under their control. Heavy fighting took place on the 8</w:t>
      </w:r>
      <w:r w:rsidRPr="00742B95">
        <w:rPr>
          <w:vertAlign w:val="superscript"/>
        </w:rPr>
        <w:t>th</w:t>
      </w:r>
      <w:r>
        <w:t xml:space="preserve">. </w:t>
      </w:r>
      <w:proofErr w:type="spellStart"/>
      <w:r>
        <w:t>Mera</w:t>
      </w:r>
      <w:r w:rsidR="00DB0ADB">
        <w:t>’s</w:t>
      </w:r>
      <w:proofErr w:type="spellEnd"/>
      <w:r w:rsidR="00DB0ADB">
        <w:t xml:space="preserve"> troops</w:t>
      </w:r>
      <w:r>
        <w:t xml:space="preserve"> captured the CP positions on the 9</w:t>
      </w:r>
      <w:r w:rsidRPr="00742B95">
        <w:rPr>
          <w:vertAlign w:val="superscript"/>
        </w:rPr>
        <w:t>th</w:t>
      </w:r>
      <w:r w:rsidR="007A6B91">
        <w:t xml:space="preserve">. </w:t>
      </w:r>
      <w:proofErr w:type="spellStart"/>
      <w:r w:rsidR="007A6B91">
        <w:t>Casado’s</w:t>
      </w:r>
      <w:proofErr w:type="spellEnd"/>
      <w:r w:rsidR="007A6B91">
        <w:t xml:space="preserve"> cabinet, again whistling in the dark, </w:t>
      </w:r>
      <w:r>
        <w:t xml:space="preserve">drew up peace terms for further </w:t>
      </w:r>
      <w:proofErr w:type="spellStart"/>
      <w:r>
        <w:t>negotations</w:t>
      </w:r>
      <w:proofErr w:type="spellEnd"/>
      <w:r>
        <w:t xml:space="preserve"> with Franco. These included no reprisals, respect shown for fighting forces, </w:t>
      </w:r>
      <w:r w:rsidR="007A6B91">
        <w:t xml:space="preserve">including officers, </w:t>
      </w:r>
      <w:r>
        <w:t xml:space="preserve">and twenty-five days to leave Spain for all who wished to do so. A truce was negotiated with both sides in the </w:t>
      </w:r>
      <w:proofErr w:type="spellStart"/>
      <w:r>
        <w:t>Casado</w:t>
      </w:r>
      <w:proofErr w:type="spellEnd"/>
      <w:r>
        <w:t xml:space="preserve"> coup returning to their positions of March 2. </w:t>
      </w:r>
      <w:r w:rsidR="00DB0ADB">
        <w:t>An estimated 5000 Republican troops</w:t>
      </w:r>
      <w:r w:rsidR="0087663A">
        <w:t xml:space="preserve"> on both sides</w:t>
      </w:r>
      <w:r w:rsidR="00DB0ADB">
        <w:t xml:space="preserve"> had died in the melee. In the view of many anarchists, it was a case of something that should have happened in May 1937. </w:t>
      </w:r>
      <w:r w:rsidR="00DB0ADB">
        <w:br/>
      </w:r>
      <w:r w:rsidR="00DB0ADB">
        <w:br/>
      </w:r>
      <w:proofErr w:type="spellStart"/>
      <w:r>
        <w:t>Casado</w:t>
      </w:r>
      <w:proofErr w:type="spellEnd"/>
      <w:r>
        <w:t>, now in charge of negotiating surrender with Franco, tried to gain time to allow people to flee. “Franco expressed his pleasure that he was being saved ‘the trouble of crushing the Communists.”</w:t>
      </w:r>
      <w:r>
        <w:rPr>
          <w:rStyle w:val="FootnoteReference"/>
        </w:rPr>
        <w:footnoteReference w:id="68"/>
      </w:r>
      <w:r>
        <w:t xml:space="preserve"> </w:t>
      </w:r>
      <w:proofErr w:type="spellStart"/>
      <w:r>
        <w:t>Casado</w:t>
      </w:r>
      <w:proofErr w:type="spellEnd"/>
      <w:r>
        <w:t xml:space="preserve"> had achieved no more concessions than </w:t>
      </w:r>
      <w:proofErr w:type="spellStart"/>
      <w:r>
        <w:t>Negrin</w:t>
      </w:r>
      <w:proofErr w:type="spellEnd"/>
      <w:r>
        <w:t>, and had only won time for the Republican elite, b</w:t>
      </w:r>
      <w:r w:rsidR="007A6B91">
        <w:t xml:space="preserve">ut not ordinary people, to leave </w:t>
      </w:r>
      <w:r>
        <w:t xml:space="preserve">Spain. On March 31, 1939, the civil war was over. </w:t>
      </w:r>
      <w:r w:rsidR="00752D1E">
        <w:br/>
      </w:r>
      <w:r w:rsidR="00752D1E">
        <w:br/>
      </w:r>
    </w:p>
    <w:p w:rsidR="00E17ABA" w:rsidRDefault="005E35AA" w:rsidP="00E527F9">
      <w:pPr>
        <w:spacing w:beforeLines="1" w:before="2" w:afterLines="1" w:after="2"/>
        <w:ind w:left="360"/>
      </w:pPr>
      <w:r w:rsidRPr="001A54F3">
        <w:rPr>
          <w:b/>
        </w:rPr>
        <w:t>VII.</w:t>
      </w:r>
      <w:r w:rsidR="00752D1E" w:rsidRPr="001A54F3">
        <w:rPr>
          <w:b/>
        </w:rPr>
        <w:t xml:space="preserve"> How the Working Class Takes Over Today</w:t>
      </w:r>
      <w:r w:rsidR="00950BD6">
        <w:rPr>
          <w:b/>
        </w:rPr>
        <w:br/>
      </w:r>
      <w:r w:rsidR="00950BD6">
        <w:rPr>
          <w:b/>
        </w:rPr>
        <w:br/>
      </w:r>
      <w:r w:rsidR="007F4E85">
        <w:br/>
      </w:r>
      <w:r w:rsidR="00317A1F">
        <w:t>“There slowly formed a magnificent unity of people from all classes and all parties who understood, like us, that the revolution is something different from the struggle in the streets and that, in a real revolution, those who have the spirit and will to contribute their manual, intellectual, administrative or technical help to the common project</w:t>
      </w:r>
      <w:proofErr w:type="gramStart"/>
      <w:r w:rsidR="00317A1F">
        <w:t>,</w:t>
      </w:r>
      <w:r w:rsidR="00B91702">
        <w:t xml:space="preserve">  have</w:t>
      </w:r>
      <w:proofErr w:type="gramEnd"/>
      <w:r w:rsidR="00B91702">
        <w:t xml:space="preserve"> nothing to lose.” Diego Abad de </w:t>
      </w:r>
      <w:proofErr w:type="spellStart"/>
      <w:r w:rsidR="00B91702">
        <w:t>Santillan</w:t>
      </w:r>
      <w:proofErr w:type="spellEnd"/>
      <w:r w:rsidR="00B91702">
        <w:t xml:space="preserve"> </w:t>
      </w:r>
      <w:proofErr w:type="spellStart"/>
      <w:r w:rsidR="00B91702" w:rsidRPr="00B91702">
        <w:rPr>
          <w:i/>
        </w:rPr>
        <w:t>Porque</w:t>
      </w:r>
      <w:proofErr w:type="spellEnd"/>
      <w:r w:rsidR="00B91702" w:rsidRPr="00B91702">
        <w:rPr>
          <w:i/>
        </w:rPr>
        <w:t xml:space="preserve"> </w:t>
      </w:r>
      <w:proofErr w:type="spellStart"/>
      <w:r w:rsidR="00B91702" w:rsidRPr="00B91702">
        <w:rPr>
          <w:i/>
        </w:rPr>
        <w:t>Perdimos</w:t>
      </w:r>
      <w:proofErr w:type="spellEnd"/>
      <w:r w:rsidR="00B91702" w:rsidRPr="00B91702">
        <w:rPr>
          <w:i/>
        </w:rPr>
        <w:t xml:space="preserve"> la Guerra </w:t>
      </w:r>
      <w:r w:rsidR="00B91702">
        <w:t>(1940)</w:t>
      </w:r>
      <w:r w:rsidR="00E17ABA">
        <w:br/>
      </w:r>
    </w:p>
    <w:p w:rsidR="006B218E" w:rsidRDefault="00DB0ADB" w:rsidP="00E527F9">
      <w:pPr>
        <w:spacing w:beforeLines="1" w:before="2" w:afterLines="1" w:after="2"/>
      </w:pPr>
      <w:r>
        <w:t xml:space="preserve">Our main purpose here has been to explore </w:t>
      </w:r>
      <w:r w:rsidR="00E17ABA">
        <w:t xml:space="preserve">the consequences of the decades </w:t>
      </w:r>
      <w:r>
        <w:t>long “apolitical” and “</w:t>
      </w:r>
      <w:proofErr w:type="spellStart"/>
      <w:r>
        <w:t>antipolitical</w:t>
      </w:r>
      <w:proofErr w:type="spellEnd"/>
      <w:r>
        <w:t>” stance of the Spanish anarchist movement.</w:t>
      </w:r>
      <w:r w:rsidR="00E17ABA">
        <w:t xml:space="preserve">  We know what resulted from their decision to first allow the bou</w:t>
      </w:r>
      <w:r w:rsidR="006B218E">
        <w:t xml:space="preserve">rgeois state to remain </w:t>
      </w:r>
      <w:r w:rsidR="006B218E">
        <w:lastRenderedPageBreak/>
        <w:t>standing</w:t>
      </w:r>
      <w:r w:rsidR="006B218E">
        <w:rPr>
          <w:rStyle w:val="FootnoteReference"/>
        </w:rPr>
        <w:footnoteReference w:id="69"/>
      </w:r>
      <w:r w:rsidR="006B218E">
        <w:t xml:space="preserve"> </w:t>
      </w:r>
      <w:r w:rsidR="00E17ABA">
        <w:t xml:space="preserve">and then to join it; </w:t>
      </w:r>
      <w:r w:rsidR="006B218E">
        <w:t xml:space="preserve">we cannot know what would have resulted if they had “gone for broke” instead. </w:t>
      </w:r>
      <w:r w:rsidR="00317A1F">
        <w:br/>
      </w:r>
    </w:p>
    <w:p w:rsidR="00B33810" w:rsidRDefault="005E35AA" w:rsidP="00E527F9">
      <w:pPr>
        <w:spacing w:beforeLines="1" w:before="2" w:afterLines="1" w:after="2"/>
      </w:pPr>
      <w:r>
        <w:t xml:space="preserve">Clearly the Spanish revolution suffered even more than the Russian Revolution from its </w:t>
      </w:r>
      <w:r w:rsidR="00307161">
        <w:t xml:space="preserve">international </w:t>
      </w:r>
      <w:r>
        <w:t>isolation. In 1917-1921, not only</w:t>
      </w:r>
      <w:r w:rsidR="001A54F3">
        <w:t xml:space="preserve"> were there mass </w:t>
      </w:r>
      <w:r w:rsidR="009D1C9C">
        <w:t xml:space="preserve">radical </w:t>
      </w:r>
      <w:r w:rsidR="001A54F3">
        <w:t>movements in thirty</w:t>
      </w:r>
      <w:r>
        <w:t xml:space="preserve"> countries, but the main capitalist powers themselves were weakened and discredited by four years of meaningless mutual slaughter.</w:t>
      </w:r>
      <w:r w:rsidR="00BA6989">
        <w:t xml:space="preserve"> Without the readily offered </w:t>
      </w:r>
      <w:r w:rsidR="001A54F3">
        <w:t xml:space="preserve">counter-revolutionary </w:t>
      </w:r>
      <w:r w:rsidR="00BA6989">
        <w:t>services of Social Democracy in key countries,</w:t>
      </w:r>
      <w:r w:rsidR="001A54F3">
        <w:t xml:space="preserve"> above all Germany,</w:t>
      </w:r>
      <w:r w:rsidR="00D614C3">
        <w:t xml:space="preserve"> the capitalists</w:t>
      </w:r>
      <w:r w:rsidR="00BA6989">
        <w:t xml:space="preserve"> would have been lost. </w:t>
      </w:r>
      <w:r w:rsidR="00D27ECB">
        <w:br/>
      </w:r>
      <w:r w:rsidR="00D27ECB">
        <w:br/>
        <w:t xml:space="preserve">We can, today, </w:t>
      </w:r>
      <w:r>
        <w:t>no more anticipate the concrete situation of a working-cla</w:t>
      </w:r>
      <w:r w:rsidR="00D27ECB">
        <w:t>ss takeover –a revolution--</w:t>
      </w:r>
      <w:r>
        <w:t xml:space="preserve"> tha</w:t>
      </w:r>
      <w:r w:rsidR="00BA6989">
        <w:t>n did the Spanish anarchists</w:t>
      </w:r>
      <w:r>
        <w:t xml:space="preserve"> at their somewhat idyllic May 1936 congress. Thanks, however, to the far greater interconne</w:t>
      </w:r>
      <w:r w:rsidR="00BA6989">
        <w:t>ctedness</w:t>
      </w:r>
      <w:r>
        <w:t xml:space="preserve"> produced by globalization, we can safel</w:t>
      </w:r>
      <w:r w:rsidR="00BA6989">
        <w:t xml:space="preserve">y assume </w:t>
      </w:r>
      <w:proofErr w:type="gramStart"/>
      <w:r w:rsidR="00BA6989">
        <w:t>that  such</w:t>
      </w:r>
      <w:proofErr w:type="gramEnd"/>
      <w:r w:rsidR="00BA6989">
        <w:t xml:space="preserve"> a development </w:t>
      </w:r>
      <w:r>
        <w:t xml:space="preserve">will not be limited to one country, at least not for long.  Nonetheless, we can agree that for the moment (2013) the international radical left hardly pays more attention to Abad de </w:t>
      </w:r>
      <w:proofErr w:type="spellStart"/>
      <w:r>
        <w:t>Santillan’s</w:t>
      </w:r>
      <w:proofErr w:type="spellEnd"/>
      <w:r>
        <w:t xml:space="preserve"> call to think more concretely about what to do in the immediate aftermath of a successful revolutionary </w:t>
      </w:r>
      <w:proofErr w:type="gramStart"/>
      <w:r>
        <w:t>takeover  than</w:t>
      </w:r>
      <w:proofErr w:type="gramEnd"/>
      <w:r>
        <w:t xml:space="preserve"> did its counterpa</w:t>
      </w:r>
      <w:r w:rsidR="009C6644">
        <w:t>rts more than 75 years ago.</w:t>
      </w:r>
      <w:r w:rsidR="009C6644">
        <w:br/>
      </w:r>
      <w:r w:rsidR="009C6644">
        <w:br/>
        <w:t>L</w:t>
      </w:r>
      <w:r>
        <w:t>ike the anarchists</w:t>
      </w:r>
      <w:r w:rsidR="00BA6989">
        <w:t xml:space="preserve"> and anarcho-syndicalists of that time (and, to my knowledge, today</w:t>
      </w:r>
      <w:proofErr w:type="gramStart"/>
      <w:r w:rsidR="00BA6989">
        <w:t xml:space="preserve">) </w:t>
      </w:r>
      <w:r>
        <w:t xml:space="preserve"> </w:t>
      </w:r>
      <w:r w:rsidR="00BA6989">
        <w:t>today</w:t>
      </w:r>
      <w:proofErr w:type="gramEnd"/>
      <w:r w:rsidR="00C91518">
        <w:t xml:space="preserve">, no important militant current, Marxist or anarcho-syndicalist, </w:t>
      </w:r>
      <w:r w:rsidR="001A54F3">
        <w:t>has devoted serious ener</w:t>
      </w:r>
      <w:r w:rsidR="00C91518">
        <w:t xml:space="preserve">gy to outlining a </w:t>
      </w:r>
      <w:r w:rsidR="00F35338">
        <w:t xml:space="preserve">concrete </w:t>
      </w:r>
      <w:r w:rsidR="00C91518">
        <w:t>transition out</w:t>
      </w:r>
      <w:r w:rsidR="001A54F3">
        <w:t xml:space="preserve"> of capitalism. There is always the </w:t>
      </w:r>
      <w:r w:rsidR="00F35338">
        <w:t xml:space="preserve">next meeting, the </w:t>
      </w:r>
      <w:r w:rsidR="001A54F3">
        <w:t>next street action</w:t>
      </w:r>
      <w:r w:rsidR="00373724">
        <w:t xml:space="preserve">, the next strike, </w:t>
      </w:r>
      <w:r w:rsidR="0045752E">
        <w:t xml:space="preserve">the next riot, </w:t>
      </w:r>
      <w:r w:rsidR="003C46CC">
        <w:t>the next prison hunger strike</w:t>
      </w:r>
      <w:r w:rsidR="00373724">
        <w:t xml:space="preserve">, </w:t>
      </w:r>
      <w:r w:rsidR="003C46CC">
        <w:t xml:space="preserve">the next episode of police run amok, </w:t>
      </w:r>
      <w:r w:rsidR="00373724">
        <w:t>and</w:t>
      </w:r>
      <w:r w:rsidR="00307161">
        <w:t xml:space="preserve"> these are of course </w:t>
      </w:r>
      <w:r w:rsidR="00C91518">
        <w:t xml:space="preserve">real concerns. </w:t>
      </w:r>
      <w:r w:rsidR="00307161">
        <w:t xml:space="preserve">But such a typical conception of activism actually reproduces </w:t>
      </w:r>
      <w:r w:rsidR="00D27ECB">
        <w:t>in diff</w:t>
      </w:r>
      <w:r w:rsidR="00B33810">
        <w:t xml:space="preserve">erent guise the </w:t>
      </w:r>
      <w:r w:rsidR="00307161">
        <w:t>old formulation</w:t>
      </w:r>
      <w:r w:rsidR="00B33810">
        <w:t xml:space="preserve"> of ill-famed reformist Edward Bernstein, in his debate with Rosa Luxemburg</w:t>
      </w:r>
      <w:proofErr w:type="gramStart"/>
      <w:r w:rsidR="00B33810">
        <w:t xml:space="preserve">, </w:t>
      </w:r>
      <w:r w:rsidR="00307161">
        <w:t xml:space="preserve"> that</w:t>
      </w:r>
      <w:proofErr w:type="gramEnd"/>
      <w:r w:rsidR="00307161">
        <w:t xml:space="preserve"> “the movement is everything , the goal is nothing.” The trick is to locate the “goal” within the daily life of the movement, but this requires a rethink of priorities.</w:t>
      </w:r>
      <w:r w:rsidR="00307161">
        <w:br/>
      </w:r>
      <w:r w:rsidR="00307161">
        <w:br/>
      </w:r>
      <w:r w:rsidR="00C91518">
        <w:t>There have  been very good reasons for this avoidance</w:t>
      </w:r>
      <w:r w:rsidR="00D27ECB">
        <w:t xml:space="preserve"> of a long-term vision</w:t>
      </w:r>
      <w:r w:rsidR="00C91518">
        <w:t xml:space="preserve">, going back to Marx’s </w:t>
      </w:r>
      <w:r w:rsidR="00D27ECB">
        <w:t>critique of the detailed schemes</w:t>
      </w:r>
      <w:r w:rsidR="00C91518">
        <w:t xml:space="preserve"> drawn up by the utopian socialists, Owen, Fourier, or the St-</w:t>
      </w:r>
      <w:proofErr w:type="spellStart"/>
      <w:r w:rsidR="00C91518">
        <w:t>Simonians</w:t>
      </w:r>
      <w:proofErr w:type="spellEnd"/>
      <w:r w:rsidR="00C91518">
        <w:t>. (We have seen the link between this early 19</w:t>
      </w:r>
      <w:r w:rsidR="00C91518" w:rsidRPr="00C91518">
        <w:rPr>
          <w:vertAlign w:val="superscript"/>
        </w:rPr>
        <w:t>th</w:t>
      </w:r>
      <w:r w:rsidR="00C91518">
        <w:t xml:space="preserve"> century kind of abstract utopia</w:t>
      </w:r>
      <w:r w:rsidR="00D614C3">
        <w:t xml:space="preserve">n thinking </w:t>
      </w:r>
      <w:r w:rsidR="00F35338">
        <w:t xml:space="preserve">and </w:t>
      </w:r>
      <w:r w:rsidR="00D614C3">
        <w:t xml:space="preserve">classical </w:t>
      </w:r>
      <w:r w:rsidR="00F35338">
        <w:t xml:space="preserve">anarchism in Thesis 4 of Part One above.) In the Hegel- Marx tradition of an evolving self-acting totality, the answer is already implicit in the question, and the </w:t>
      </w:r>
      <w:r w:rsidR="00F35338" w:rsidRPr="00F35338">
        <w:rPr>
          <w:i/>
        </w:rPr>
        <w:t>Manifesto</w:t>
      </w:r>
      <w:r w:rsidR="00F35338">
        <w:t xml:space="preserve"> warns against (again, as previously quoted) any “idea sprung from the head of a world reformer”, </w:t>
      </w:r>
      <w:proofErr w:type="spellStart"/>
      <w:r w:rsidR="00F35338">
        <w:t>counterposing</w:t>
      </w:r>
      <w:proofErr w:type="spellEnd"/>
      <w:r w:rsidR="00F35338">
        <w:t xml:space="preserve"> to it the “real movement unfolding before our eyes.”  </w:t>
      </w:r>
      <w:r w:rsidR="00803222">
        <w:t xml:space="preserve">And this insistence on </w:t>
      </w:r>
      <w:r w:rsidR="000E7906">
        <w:t xml:space="preserve">the </w:t>
      </w:r>
      <w:r w:rsidR="00803222">
        <w:t>“immanence” of solutions, against any artificial standard imposed from outside the wo</w:t>
      </w:r>
      <w:r w:rsidR="00D614C3">
        <w:t>rld historical process, is exactly correct</w:t>
      </w:r>
      <w:r w:rsidR="00803222">
        <w:t xml:space="preserve">.  </w:t>
      </w:r>
      <w:r w:rsidR="003C46CC">
        <w:br/>
      </w:r>
      <w:r w:rsidR="003C46CC">
        <w:lastRenderedPageBreak/>
        <w:br/>
        <w:t xml:space="preserve">Our method is </w:t>
      </w:r>
      <w:r w:rsidR="00D27ECB">
        <w:t xml:space="preserve">therefore </w:t>
      </w:r>
      <w:r w:rsidR="003C46CC">
        <w:t>different</w:t>
      </w:r>
      <w:r w:rsidR="003C46CC">
        <w:rPr>
          <w:rStyle w:val="FootnoteReference"/>
        </w:rPr>
        <w:footnoteReference w:id="70"/>
      </w:r>
      <w:r w:rsidR="003C46CC">
        <w:t xml:space="preserve">. We begin precisely from an immanent “inventory” of world material production and above all the </w:t>
      </w:r>
      <w:r w:rsidR="00821D5A">
        <w:t xml:space="preserve">material </w:t>
      </w:r>
      <w:r w:rsidR="003C46CC">
        <w:t xml:space="preserve">reproduction of those who are engaged in it. We include in that the reproduction of nature, such as climate change, the solution to which, like the distribution of world resources, </w:t>
      </w:r>
      <w:r w:rsidR="00821D5A">
        <w:t xml:space="preserve">necessarily </w:t>
      </w:r>
      <w:r w:rsidR="000E7906">
        <w:t xml:space="preserve">and obviously </w:t>
      </w:r>
      <w:r w:rsidR="003C46CC">
        <w:t>points beyond any “</w:t>
      </w:r>
      <w:proofErr w:type="spellStart"/>
      <w:r w:rsidR="003C46CC">
        <w:t>localist</w:t>
      </w:r>
      <w:proofErr w:type="spellEnd"/>
      <w:r w:rsidR="003C46CC">
        <w:t>” solutions</w:t>
      </w:r>
      <w:r w:rsidR="003C46CC">
        <w:rPr>
          <w:rStyle w:val="FootnoteReference"/>
        </w:rPr>
        <w:footnoteReference w:id="71"/>
      </w:r>
      <w:r w:rsidR="003C46CC">
        <w:t xml:space="preserve">, such as those which often held </w:t>
      </w:r>
      <w:proofErr w:type="gramStart"/>
      <w:r w:rsidR="003C46CC">
        <w:t>back  the</w:t>
      </w:r>
      <w:proofErr w:type="gramEnd"/>
      <w:r w:rsidR="003C46CC">
        <w:t xml:space="preserve"> industrial and agrarian collectives in Spain.</w:t>
      </w:r>
      <w:r w:rsidR="007540C9">
        <w:t xml:space="preserve"> </w:t>
      </w:r>
      <w:r w:rsidR="007540C9" w:rsidRPr="007540C9">
        <w:rPr>
          <w:i/>
        </w:rPr>
        <w:t>This</w:t>
      </w:r>
      <w:r w:rsidR="007540C9">
        <w:t xml:space="preserve"> is the concrete totality of the Hegel-Marx method, “acting upon itself” in the reproduction of the world, starting with the reproduction of labor power. We look at the concrete struggles of this “labor power in contradiction with itself” that </w:t>
      </w:r>
      <w:r w:rsidR="007540C9" w:rsidRPr="007540C9">
        <w:rPr>
          <w:i/>
        </w:rPr>
        <w:t>is</w:t>
      </w:r>
      <w:r w:rsidR="007540C9">
        <w:t xml:space="preserve"> capital,  from the </w:t>
      </w:r>
      <w:proofErr w:type="spellStart"/>
      <w:r w:rsidR="007540C9">
        <w:t>Marikana</w:t>
      </w:r>
      <w:proofErr w:type="spellEnd"/>
      <w:r w:rsidR="007540C9">
        <w:t xml:space="preserve"> miners in South Africa to the 120,000 “incidents” (strikes, rio</w:t>
      </w:r>
      <w:r w:rsidR="001C4608">
        <w:t>ts, confrontations over land confiscation</w:t>
      </w:r>
      <w:r w:rsidR="00525617">
        <w:t>)</w:t>
      </w:r>
      <w:r w:rsidR="007540C9">
        <w:t xml:space="preserve"> a year in China, to the gas and water wars against privatization in Bolivia, to the strikes and riots in Greece against Europ</w:t>
      </w:r>
      <w:r w:rsidR="001C4608">
        <w:t>ean U</w:t>
      </w:r>
      <w:r w:rsidR="007540C9">
        <w:t>nion austerity, to the militant attempts of Egyptian workers to find a path independent of both</w:t>
      </w:r>
      <w:r w:rsidR="00821D5A">
        <w:t xml:space="preserve"> the Islamists and the military</w:t>
      </w:r>
      <w:r w:rsidR="001C4608">
        <w:t>,</w:t>
      </w:r>
      <w:r w:rsidR="00821D5A">
        <w:t xml:space="preserve"> to the mobilization of public employees in Wisconsin, Ohio or Indiana against assaults on their wages and benefits.  </w:t>
      </w:r>
      <w:r w:rsidR="007540C9">
        <w:t>Most of these upsurges</w:t>
      </w:r>
      <w:r w:rsidR="00821D5A">
        <w:t>, often quite impressive</w:t>
      </w:r>
      <w:proofErr w:type="gramStart"/>
      <w:r w:rsidR="00821D5A">
        <w:t xml:space="preserve">, </w:t>
      </w:r>
      <w:r w:rsidR="007540C9">
        <w:t xml:space="preserve"> are</w:t>
      </w:r>
      <w:proofErr w:type="gramEnd"/>
      <w:r w:rsidR="007540C9">
        <w:t xml:space="preserve"> actions of the class “in itself”, however militant, on the way to becoming a class “for itself”, namely ready to pose an alternative social order, based on a </w:t>
      </w:r>
      <w:r w:rsidR="000E7906">
        <w:t xml:space="preserve">(self) </w:t>
      </w:r>
      <w:r w:rsidR="007540C9">
        <w:t xml:space="preserve">recognition </w:t>
      </w:r>
      <w:r w:rsidR="004D601A">
        <w:t xml:space="preserve">that their protagonists, once aware of their tasks, </w:t>
      </w:r>
      <w:r w:rsidR="00821D5A" w:rsidRPr="00821D5A">
        <w:rPr>
          <w:i/>
        </w:rPr>
        <w:t>are</w:t>
      </w:r>
      <w:r w:rsidR="00821D5A">
        <w:t xml:space="preserve"> the incipient alternative. </w:t>
      </w:r>
      <w:r w:rsidR="009D1C9C">
        <w:t>We seek in them clues to the future convergence of a class-for-itself, as for example in the growing recognition among transport workers of their special power in shutting down “choke points”, one Achilles heel of “globalization”.</w:t>
      </w:r>
      <w:r w:rsidR="001C4608">
        <w:br/>
      </w:r>
      <w:r w:rsidR="001C4608">
        <w:br/>
        <w:t>Spain in 1936 was a society in which the great majority of workers and peasants lived v</w:t>
      </w:r>
      <w:r w:rsidR="00B33810">
        <w:t>ery close to the bone, and, as</w:t>
      </w:r>
      <w:r w:rsidR="001C4608">
        <w:t xml:space="preserve"> in the upsurges of the 1960’s and 1970’s (May-June 1968 in France, the wildcats in Britain from 1955 to 1972, the American wildcats ca. 1970 in auto, the Teamsters, the</w:t>
      </w:r>
      <w:r w:rsidR="000E7906">
        <w:t xml:space="preserve"> phone company, the post office, </w:t>
      </w:r>
      <w:r w:rsidR="004D601A">
        <w:t xml:space="preserve">albeit </w:t>
      </w:r>
      <w:r w:rsidR="000E7906">
        <w:t>recognizing a much transformed standard of living</w:t>
      </w:r>
      <w:proofErr w:type="gramStart"/>
      <w:r w:rsidR="000E7906">
        <w:t xml:space="preserve">) </w:t>
      </w:r>
      <w:r w:rsidR="001C4608">
        <w:t xml:space="preserve"> democratic</w:t>
      </w:r>
      <w:proofErr w:type="gramEnd"/>
      <w:r w:rsidR="000E7906">
        <w:t xml:space="preserve"> self-management of the existing </w:t>
      </w:r>
      <w:r w:rsidR="001C4608">
        <w:t>means of production was the obvious programmatic next step.</w:t>
      </w:r>
      <w:r w:rsidR="001C4608">
        <w:br/>
      </w:r>
      <w:r w:rsidR="001C4608">
        <w:br/>
        <w:t>That obviously remains centra</w:t>
      </w:r>
      <w:r w:rsidR="00562DF3">
        <w:t>l</w:t>
      </w:r>
      <w:r w:rsidR="001C4608">
        <w:t xml:space="preserve"> today, but the galloping decay and proliferation of socially useless and socially noxious activities (already quite in evidence in</w:t>
      </w:r>
      <w:r w:rsidR="000E7906">
        <w:t xml:space="preserve"> 1970) has reached a level</w:t>
      </w:r>
      <w:r w:rsidR="001C4608">
        <w:t xml:space="preserve"> where as many workers would be voting to abolish their own jobs as would be plac</w:t>
      </w:r>
      <w:r w:rsidR="00D27ECB">
        <w:t xml:space="preserve">ing them under workers’ </w:t>
      </w:r>
      <w:r w:rsidR="009D1C9C">
        <w:t xml:space="preserve">control, in an overall strategy, with all the labor power thus freed, </w:t>
      </w:r>
      <w:r w:rsidR="00D27ECB">
        <w:t xml:space="preserve">to radically shorten the working day. </w:t>
      </w:r>
      <w:r w:rsidR="001C4608">
        <w:t xml:space="preserve"> This is a fundamental point which a developing revolutionary movement must communicate to broader layers of society today. </w:t>
      </w:r>
      <w:r w:rsidR="00FE028C">
        <w:t xml:space="preserve">Those who labor in state and corporate bureaucracies, or the FIRE (finance- insurance- real estate) sector, or as cashiers </w:t>
      </w:r>
      <w:r w:rsidR="00FE028C">
        <w:lastRenderedPageBreak/>
        <w:t xml:space="preserve">and toll takers, </w:t>
      </w:r>
      <w:r w:rsidR="009D1C9C">
        <w:t xml:space="preserve">or homeland security personnel, </w:t>
      </w:r>
      <w:r w:rsidR="00FE028C">
        <w:t xml:space="preserve">for </w:t>
      </w:r>
      <w:r w:rsidR="00FB4E92">
        <w:t xml:space="preserve">starters, </w:t>
      </w:r>
      <w:r w:rsidR="00FE028C">
        <w:t>are in their ample majority wage labor proletarians, like those who produce material commodities such as cars, bread, steel, or houses but also nuclear submarines or weapons of mass destruction (</w:t>
      </w:r>
      <w:r w:rsidR="000E7906">
        <w:t xml:space="preserve">e.g. </w:t>
      </w:r>
      <w:r w:rsidR="00FE028C">
        <w:t xml:space="preserve">drone bombers). While it is obvious that a society after the abolition of commodity production will no longer produce the latter, the important point is that, for the wage-labor </w:t>
      </w:r>
      <w:proofErr w:type="gramStart"/>
      <w:r w:rsidR="00FE028C">
        <w:t>work  force</w:t>
      </w:r>
      <w:proofErr w:type="gramEnd"/>
      <w:r w:rsidR="00FE028C">
        <w:t xml:space="preserve"> as a whole, ther</w:t>
      </w:r>
      <w:r w:rsidR="00FB4E92">
        <w:t>e is no bedrock “real” collection</w:t>
      </w:r>
      <w:r w:rsidR="00FE028C">
        <w:t xml:space="preserve"> of use values separate fr</w:t>
      </w:r>
      <w:r w:rsidR="00FB4E92">
        <w:t>om the forms currently imposed by capital, and all will be judged, and transformed, based on global needs once true production for use value, centered on the reprodu</w:t>
      </w:r>
      <w:r w:rsidR="009D1C9C">
        <w:t xml:space="preserve">ction of the ultimate use value, </w:t>
      </w:r>
      <w:r w:rsidR="00FB4E92">
        <w:t xml:space="preserve">labor power, is possible. </w:t>
      </w:r>
      <w:r w:rsidR="00FE028C">
        <w:t xml:space="preserve"> The millions of cars and trucks produced annually may appear empirically as “use values” today, but we must consider their reality relative to the</w:t>
      </w:r>
      <w:r w:rsidR="00D27ECB">
        <w:t xml:space="preserve"> existing</w:t>
      </w:r>
      <w:r w:rsidR="00FE028C">
        <w:t xml:space="preserve"> potential of mass transportation, both within cities and between them, to determine their true “use value” in </w:t>
      </w:r>
      <w:r w:rsidR="00FB4E92">
        <w:t xml:space="preserve">the totality. </w:t>
      </w:r>
      <w:r w:rsidR="00FE028C">
        <w:t xml:space="preserve"> </w:t>
      </w:r>
      <w:r w:rsidR="00B33810">
        <w:t>Truth</w:t>
      </w:r>
      <w:r w:rsidR="00FB4E92">
        <w:t>, as Hegel showed two hundred years ago, is in the whole, and the revolutionary movement has to start communicating the above realities to broader layers, above and beyond next week’s demo.</w:t>
      </w:r>
      <w:r w:rsidR="00FE028C">
        <w:t xml:space="preserve">  </w:t>
      </w:r>
      <w:r w:rsidR="00562DF3">
        <w:br/>
      </w:r>
      <w:r w:rsidR="00562DF3">
        <w:br/>
        <w:t>The potential productivity of masses of workers, once embarked on the construction of a new world, is incredible. To return briefly to Spain: in 1936 in Catalonia, there was no war industry whatsoever</w:t>
      </w:r>
      <w:r w:rsidR="000E7906">
        <w:t xml:space="preserve">. </w:t>
      </w:r>
      <w:r w:rsidR="00562DF3">
        <w:t xml:space="preserve"> Following the July defeat of Franco’s coup, 800 factories</w:t>
      </w:r>
      <w:r w:rsidR="00D27ECB">
        <w:t xml:space="preserve"> in Barcelona</w:t>
      </w:r>
      <w:r w:rsidR="00562DF3">
        <w:t xml:space="preserve">, transformed into industrial collectives, pooled their resources </w:t>
      </w:r>
      <w:r w:rsidR="000E7906">
        <w:t xml:space="preserve">to create one, under the pressing </w:t>
      </w:r>
      <w:r w:rsidR="00562DF3">
        <w:t>needs of the war. According to foreign military observers, the Catalan wor</w:t>
      </w:r>
      <w:r w:rsidR="00307161">
        <w:t>kers in two months achieved a greater</w:t>
      </w:r>
      <w:r w:rsidR="00D27ECB">
        <w:t xml:space="preserve"> transformation of factories for</w:t>
      </w:r>
      <w:r w:rsidR="00562DF3">
        <w:t xml:space="preserve"> war production </w:t>
      </w:r>
      <w:r w:rsidR="00A54603">
        <w:t xml:space="preserve">than France had achieved in the first two years of World War I. </w:t>
      </w:r>
      <w:r w:rsidR="00A54603">
        <w:br/>
      </w:r>
      <w:r w:rsidR="00A54603">
        <w:br/>
        <w:t xml:space="preserve">Hopefully our revolution will not </w:t>
      </w:r>
      <w:r w:rsidR="000E7906">
        <w:t>be burdened by the same urgent</w:t>
      </w:r>
      <w:r w:rsidR="00A54603">
        <w:t xml:space="preserve"> needs of civil war (though that is not to be precluded). The point is rather that tremendous energies are bottled up in capitalist social relations today that can, in the right circumstances, totally transform what are perceived as “use values”</w:t>
      </w:r>
      <w:r w:rsidR="00307161">
        <w:t>, once ordinary working people see the “beach” under the “pavement”, as one slogan in France in May 1968 put it.</w:t>
      </w:r>
    </w:p>
    <w:p w:rsidR="00B33810" w:rsidRDefault="00B33810" w:rsidP="00E527F9">
      <w:pPr>
        <w:spacing w:beforeLines="1" w:before="2" w:afterLines="1" w:after="2"/>
      </w:pPr>
    </w:p>
    <w:p w:rsidR="00D4410E" w:rsidRDefault="004D601A" w:rsidP="005C46C7">
      <w:pPr>
        <w:spacing w:beforeLines="1" w:before="2" w:afterLines="1" w:after="2"/>
      </w:pPr>
      <w:r>
        <w:t xml:space="preserve">A revolutionary organization today, to conclude, must apply this “Hegel-Marx” sense of the totality to itself. This means first of all a modest appreciation of its own true stature, in the broader global development of the “class-for-itself”. </w:t>
      </w:r>
      <w:r w:rsidR="00442434">
        <w:t>It must recognize the primacy of the “real movement” and see its main goal as its own abolition as a separate grouping, once its tasks are accomplished. It must attempt to create within itself the closest possible approximation of the relations of a liberated humanity within its own internal life, which means the deepest possible involvement, above and beyond the indispensable daily tasks of militancy, with analysis of the world productive forces, and first of all of the world work force, to see the maturation of the methods of struggle. It must prioritize “internal education”, starting with the history and theory of the revolutionary movement. It must attempt to embrace everything v</w:t>
      </w:r>
      <w:r w:rsidR="00133017">
        <w:t>alid in contemporary culture,</w:t>
      </w:r>
      <w:r w:rsidR="00442434">
        <w:t xml:space="preserve"> science</w:t>
      </w:r>
      <w:r w:rsidR="00133017">
        <w:t xml:space="preserve"> and technology</w:t>
      </w:r>
      <w:r w:rsidR="00442434">
        <w:t xml:space="preserve">, and appeal to those cultural and technical strata </w:t>
      </w:r>
      <w:proofErr w:type="gramStart"/>
      <w:r w:rsidR="00442434">
        <w:t>who</w:t>
      </w:r>
      <w:proofErr w:type="gramEnd"/>
      <w:r w:rsidR="00442434">
        <w:t xml:space="preserve"> see the need to link their fate to that of the communist revolution. It must acquaint itself with military strategy, in the different traditions of Engels, Trotsky</w:t>
      </w:r>
      <w:r w:rsidR="006427F9">
        <w:t xml:space="preserve">, </w:t>
      </w:r>
      <w:proofErr w:type="spellStart"/>
      <w:r w:rsidR="006427F9">
        <w:t>Makhno</w:t>
      </w:r>
      <w:proofErr w:type="spellEnd"/>
      <w:r w:rsidR="006427F9">
        <w:t xml:space="preserve">, or the </w:t>
      </w:r>
      <w:proofErr w:type="spellStart"/>
      <w:r w:rsidR="006427F9">
        <w:t>Cipriano</w:t>
      </w:r>
      <w:proofErr w:type="spellEnd"/>
      <w:r w:rsidR="006427F9">
        <w:t xml:space="preserve"> </w:t>
      </w:r>
      <w:proofErr w:type="spellStart"/>
      <w:r w:rsidR="006427F9">
        <w:t>Meras</w:t>
      </w:r>
      <w:proofErr w:type="spellEnd"/>
      <w:r w:rsidR="006427F9">
        <w:t xml:space="preserve"> </w:t>
      </w:r>
      <w:r w:rsidR="00442434">
        <w:t xml:space="preserve">(a former construction </w:t>
      </w:r>
      <w:r w:rsidR="00442434">
        <w:lastRenderedPageBreak/>
        <w:t>worker). It must prepare, in a word, the groundwork for the takeover of production and reproduction. The better prepared in advance the movement is, the smoother and less violent that takeover will be.</w:t>
      </w:r>
      <w:r w:rsidR="00307161">
        <w:br/>
      </w:r>
      <w:r w:rsidR="00307161">
        <w:br/>
      </w:r>
      <w:r w:rsidR="005C6A3F" w:rsidRPr="005C6A3F">
        <w:rPr>
          <w:i/>
        </w:rPr>
        <w:t xml:space="preserve">Loren </w:t>
      </w:r>
      <w:proofErr w:type="spellStart"/>
      <w:r w:rsidR="005C6A3F" w:rsidRPr="005C6A3F">
        <w:rPr>
          <w:i/>
        </w:rPr>
        <w:t>Goldner</w:t>
      </w:r>
      <w:proofErr w:type="spellEnd"/>
      <w:r w:rsidR="005C6A3F" w:rsidRPr="005C6A3F">
        <w:rPr>
          <w:i/>
        </w:rPr>
        <w:br/>
        <w:t>August 2013</w:t>
      </w:r>
      <w:r w:rsidR="005C6A3F" w:rsidRPr="005C6A3F">
        <w:rPr>
          <w:i/>
        </w:rPr>
        <w:br/>
      </w:r>
    </w:p>
    <w:sectPr w:rsidR="00D4410E" w:rsidSect="00924C44">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041" w:rsidRDefault="00EF6041">
      <w:r>
        <w:separator/>
      </w:r>
    </w:p>
  </w:endnote>
  <w:endnote w:type="continuationSeparator" w:id="0">
    <w:p w:rsidR="00EF6041" w:rsidRDefault="00EF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45" w:rsidRDefault="007D5745" w:rsidP="006505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5745" w:rsidRDefault="007D5745" w:rsidP="00924C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45" w:rsidRDefault="007D5745" w:rsidP="006505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EF2">
      <w:rPr>
        <w:rStyle w:val="PageNumber"/>
        <w:noProof/>
      </w:rPr>
      <w:t>3</w:t>
    </w:r>
    <w:r>
      <w:rPr>
        <w:rStyle w:val="PageNumber"/>
      </w:rPr>
      <w:fldChar w:fldCharType="end"/>
    </w:r>
  </w:p>
  <w:p w:rsidR="007D5745" w:rsidRDefault="007D5745" w:rsidP="00924C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041" w:rsidRDefault="00EF6041">
      <w:r>
        <w:separator/>
      </w:r>
    </w:p>
  </w:footnote>
  <w:footnote w:type="continuationSeparator" w:id="0">
    <w:p w:rsidR="00EF6041" w:rsidRDefault="00EF6041">
      <w:r>
        <w:continuationSeparator/>
      </w:r>
    </w:p>
  </w:footnote>
  <w:footnote w:id="1">
    <w:p w:rsidR="007D5745" w:rsidRDefault="007D5745">
      <w:pPr>
        <w:pStyle w:val="FootnoteText"/>
      </w:pPr>
      <w:r>
        <w:rPr>
          <w:rStyle w:val="FootnoteReference"/>
        </w:rPr>
        <w:footnoteRef/>
      </w:r>
      <w:r>
        <w:t xml:space="preserve"> Helmut </w:t>
      </w:r>
      <w:proofErr w:type="spellStart"/>
      <w:r>
        <w:t>Rüdiger</w:t>
      </w:r>
      <w:proofErr w:type="spellEnd"/>
      <w:r>
        <w:t xml:space="preserve"> was a German anarcho-syndicalist, associated with the AIT (</w:t>
      </w:r>
      <w:proofErr w:type="spellStart"/>
      <w:r>
        <w:t>Associacion</w:t>
      </w:r>
      <w:proofErr w:type="spellEnd"/>
      <w:r>
        <w:t xml:space="preserve"> International de </w:t>
      </w:r>
      <w:proofErr w:type="spellStart"/>
      <w:r>
        <w:t>Trabajadores</w:t>
      </w:r>
      <w:proofErr w:type="spellEnd"/>
      <w:r>
        <w:t xml:space="preserve">), who was active in Spain from 1933 to 1939. </w:t>
      </w:r>
    </w:p>
  </w:footnote>
  <w:footnote w:id="2">
    <w:p w:rsidR="007D5745" w:rsidRDefault="007D5745">
      <w:pPr>
        <w:pStyle w:val="FootnoteText"/>
      </w:pPr>
      <w:r>
        <w:rPr>
          <w:rStyle w:val="FootnoteReference"/>
        </w:rPr>
        <w:footnoteRef/>
      </w:r>
      <w:r>
        <w:t xml:space="preserve"> </w:t>
      </w:r>
      <w:proofErr w:type="spellStart"/>
      <w:r>
        <w:t>Partido</w:t>
      </w:r>
      <w:proofErr w:type="spellEnd"/>
      <w:r>
        <w:t xml:space="preserve"> </w:t>
      </w:r>
      <w:proofErr w:type="spellStart"/>
      <w:r>
        <w:t>Obrero</w:t>
      </w:r>
      <w:proofErr w:type="spellEnd"/>
      <w:r>
        <w:t xml:space="preserve"> de </w:t>
      </w:r>
      <w:proofErr w:type="spellStart"/>
      <w:r>
        <w:t>Unificacíon</w:t>
      </w:r>
      <w:proofErr w:type="spellEnd"/>
      <w:r>
        <w:t xml:space="preserve"> </w:t>
      </w:r>
      <w:proofErr w:type="spellStart"/>
      <w:r>
        <w:t>Marxista</w:t>
      </w:r>
      <w:proofErr w:type="spellEnd"/>
      <w:r>
        <w:t xml:space="preserve">, denounced as “Trotskyist” by the Stalinists and their fellow travelers, and denounced as “traitors” by Trotsky and his tiny group of followers in Spain. </w:t>
      </w:r>
    </w:p>
  </w:footnote>
  <w:footnote w:id="3">
    <w:p w:rsidR="007D5745" w:rsidRDefault="007D5745">
      <w:pPr>
        <w:pStyle w:val="FootnoteText"/>
      </w:pPr>
      <w:r>
        <w:rPr>
          <w:rStyle w:val="FootnoteReference"/>
        </w:rPr>
        <w:footnoteRef/>
      </w:r>
      <w:r>
        <w:t xml:space="preserve"> </w:t>
      </w:r>
      <w:proofErr w:type="gramStart"/>
      <w:r>
        <w:t xml:space="preserve">Walther </w:t>
      </w:r>
      <w:proofErr w:type="spellStart"/>
      <w:r>
        <w:t>Bernecker</w:t>
      </w:r>
      <w:proofErr w:type="spellEnd"/>
      <w:r>
        <w:t xml:space="preserve"> </w:t>
      </w:r>
      <w:proofErr w:type="spellStart"/>
      <w:r w:rsidRPr="00BD738B">
        <w:rPr>
          <w:i/>
        </w:rPr>
        <w:t>Colectividade</w:t>
      </w:r>
      <w:r>
        <w:rPr>
          <w:i/>
        </w:rPr>
        <w:t>s</w:t>
      </w:r>
      <w:proofErr w:type="spellEnd"/>
      <w:r>
        <w:rPr>
          <w:i/>
        </w:rPr>
        <w:t xml:space="preserve"> y </w:t>
      </w:r>
      <w:proofErr w:type="spellStart"/>
      <w:r>
        <w:rPr>
          <w:i/>
        </w:rPr>
        <w:t>Revolucíon</w:t>
      </w:r>
      <w:proofErr w:type="spellEnd"/>
      <w:r>
        <w:rPr>
          <w:i/>
        </w:rPr>
        <w:t xml:space="preserve"> Social.</w:t>
      </w:r>
      <w:proofErr w:type="gramEnd"/>
      <w:r>
        <w:rPr>
          <w:i/>
        </w:rPr>
        <w:t xml:space="preserve"> El </w:t>
      </w:r>
      <w:proofErr w:type="spellStart"/>
      <w:r>
        <w:rPr>
          <w:i/>
        </w:rPr>
        <w:t>anarqu</w:t>
      </w:r>
      <w:r w:rsidRPr="00BD738B">
        <w:rPr>
          <w:i/>
        </w:rPr>
        <w:t>ismo</w:t>
      </w:r>
      <w:proofErr w:type="spellEnd"/>
      <w:r w:rsidRPr="00BD738B">
        <w:rPr>
          <w:i/>
        </w:rPr>
        <w:t xml:space="preserve"> en la </w:t>
      </w:r>
      <w:proofErr w:type="spellStart"/>
      <w:r w:rsidRPr="00BD738B">
        <w:rPr>
          <w:i/>
        </w:rPr>
        <w:t>guerra</w:t>
      </w:r>
      <w:proofErr w:type="spellEnd"/>
      <w:r w:rsidRPr="00BD738B">
        <w:rPr>
          <w:i/>
        </w:rPr>
        <w:t xml:space="preserve"> civil Espanola, 1936-1939 </w:t>
      </w:r>
      <w:r>
        <w:t>(from the 1978 German original; unfortunately no English translation available)</w:t>
      </w:r>
    </w:p>
  </w:footnote>
  <w:footnote w:id="4">
    <w:p w:rsidR="007D5745" w:rsidRDefault="007D5745">
      <w:pPr>
        <w:pStyle w:val="FootnoteText"/>
      </w:pPr>
      <w:r>
        <w:rPr>
          <w:rStyle w:val="FootnoteReference"/>
        </w:rPr>
        <w:footnoteRef/>
      </w:r>
      <w:r>
        <w:t xml:space="preserve"> Quoted from Trotsky’s writings on Spain in I. Iglesias, </w:t>
      </w:r>
      <w:r w:rsidRPr="00E31AE9">
        <w:rPr>
          <w:i/>
        </w:rPr>
        <w:t>Lé</w:t>
      </w:r>
      <w:r>
        <w:rPr>
          <w:i/>
        </w:rPr>
        <w:t xml:space="preserve">on </w:t>
      </w:r>
      <w:proofErr w:type="spellStart"/>
      <w:r>
        <w:rPr>
          <w:i/>
        </w:rPr>
        <w:t>Trotski</w:t>
      </w:r>
      <w:proofErr w:type="spellEnd"/>
      <w:r>
        <w:rPr>
          <w:i/>
        </w:rPr>
        <w:t xml:space="preserve"> y </w:t>
      </w:r>
      <w:proofErr w:type="spellStart"/>
      <w:r>
        <w:rPr>
          <w:i/>
        </w:rPr>
        <w:t>Españ</w:t>
      </w:r>
      <w:r w:rsidRPr="00E31AE9">
        <w:rPr>
          <w:i/>
        </w:rPr>
        <w:t>a</w:t>
      </w:r>
      <w:proofErr w:type="spellEnd"/>
      <w:r w:rsidRPr="00E31AE9">
        <w:rPr>
          <w:i/>
        </w:rPr>
        <w:t xml:space="preserve"> (1930-1939). </w:t>
      </w:r>
      <w:r>
        <w:t xml:space="preserve">(1977) </w:t>
      </w:r>
      <w:proofErr w:type="spellStart"/>
      <w:r>
        <w:t>Grandizo</w:t>
      </w:r>
      <w:proofErr w:type="spellEnd"/>
      <w:r>
        <w:t xml:space="preserve"> </w:t>
      </w:r>
      <w:proofErr w:type="spellStart"/>
      <w:r>
        <w:t>Munis</w:t>
      </w:r>
      <w:proofErr w:type="spellEnd"/>
      <w:r>
        <w:t xml:space="preserve">, during the war a member of the very small (Trotskyist) Bolshevik-Leninist group, writing in 1948 when he was evolving away from Trotskyism, concurs: “To a certain extent the case of the Spanish organs of power was even more demonstrative than that of the Russian Revolution…the number of organs of working-class power was proportionally higher in Spain than in Russia during the first months of dual power.” </w:t>
      </w:r>
      <w:proofErr w:type="spellStart"/>
      <w:r>
        <w:t>Munis</w:t>
      </w:r>
      <w:proofErr w:type="spellEnd"/>
      <w:r>
        <w:t xml:space="preserve">, </w:t>
      </w:r>
      <w:proofErr w:type="spellStart"/>
      <w:r w:rsidRPr="007100EB">
        <w:rPr>
          <w:i/>
        </w:rPr>
        <w:t>Jalones</w:t>
      </w:r>
      <w:proofErr w:type="spellEnd"/>
      <w:r w:rsidRPr="007100EB">
        <w:rPr>
          <w:i/>
        </w:rPr>
        <w:t xml:space="preserve"> de </w:t>
      </w:r>
      <w:proofErr w:type="spellStart"/>
      <w:r w:rsidRPr="007100EB">
        <w:rPr>
          <w:i/>
        </w:rPr>
        <w:t>Derrota</w:t>
      </w:r>
      <w:proofErr w:type="spellEnd"/>
      <w:r w:rsidRPr="007100EB">
        <w:rPr>
          <w:i/>
        </w:rPr>
        <w:t xml:space="preserve">: </w:t>
      </w:r>
      <w:proofErr w:type="spellStart"/>
      <w:r w:rsidRPr="007100EB">
        <w:rPr>
          <w:i/>
        </w:rPr>
        <w:t>Promesas</w:t>
      </w:r>
      <w:proofErr w:type="spellEnd"/>
      <w:r w:rsidRPr="007100EB">
        <w:rPr>
          <w:i/>
        </w:rPr>
        <w:t xml:space="preserve"> de Victoria </w:t>
      </w:r>
      <w:r>
        <w:t>(1948), pp. 291-292.</w:t>
      </w:r>
    </w:p>
  </w:footnote>
  <w:footnote w:id="5">
    <w:p w:rsidR="007D5745" w:rsidRDefault="007D5745">
      <w:pPr>
        <w:pStyle w:val="FootnoteText"/>
      </w:pPr>
      <w:r>
        <w:rPr>
          <w:rStyle w:val="FootnoteReference"/>
        </w:rPr>
        <w:footnoteRef/>
      </w:r>
      <w:r>
        <w:t xml:space="preserve"> Take the recent, generally very good book </w:t>
      </w:r>
      <w:r w:rsidRPr="00961751">
        <w:rPr>
          <w:i/>
        </w:rPr>
        <w:t>Black Flame. The Revolutionary Class Politics of Anarchism and Syndicalism</w:t>
      </w:r>
      <w:r>
        <w:t xml:space="preserve">, by Michael Schmitt and Lucien van der Walt (vol. 1, 2009). The authors fall all over themselves not to discuss Spain in depth, preferring to “de-center” anarchism in order to talk about anarchist movements elsewhere, primarily in Latin America. Yet Spain was the only country where anarchism made a revolution, and was confronted with the problem of state power over a 2 ½ year period. As the reader will see, the following text is anything but unsympathetic to the Spanish anarchist movement. But to write a book of 345 pages in </w:t>
      </w:r>
      <w:proofErr w:type="gramStart"/>
      <w:r>
        <w:t>which  Spain</w:t>
      </w:r>
      <w:proofErr w:type="gramEnd"/>
      <w:r>
        <w:t xml:space="preserve"> gets only a few pages here and there, and in which preoccupation with its failures is referred to as “Spanish </w:t>
      </w:r>
      <w:proofErr w:type="spellStart"/>
      <w:r>
        <w:t>exceptionalism</w:t>
      </w:r>
      <w:proofErr w:type="spellEnd"/>
      <w:r>
        <w:t xml:space="preserve">” is, to put it mildly, a long exercise in changing the subject, something tantamount to a history of Marxist movements which would scant the Russian Revolution as “Russian </w:t>
      </w:r>
      <w:proofErr w:type="spellStart"/>
      <w:r>
        <w:t>exceptionalism</w:t>
      </w:r>
      <w:proofErr w:type="spellEnd"/>
      <w:r>
        <w:t xml:space="preserve">.” </w:t>
      </w:r>
      <w:r>
        <w:br/>
        <w:t xml:space="preserve">The evasion in the Schmitt/van der Walt view is underscored by one of the best recent surveys—one among many-- of anarchist theory, practice and history, by an anarcho-syndicalist militant exiled in Mexico, B. Cano Ruiz </w:t>
      </w:r>
      <w:proofErr w:type="spellStart"/>
      <w:r w:rsidRPr="00CE022A">
        <w:rPr>
          <w:i/>
        </w:rPr>
        <w:t>Que</w:t>
      </w:r>
      <w:proofErr w:type="spellEnd"/>
      <w:r w:rsidRPr="00CE022A">
        <w:rPr>
          <w:i/>
        </w:rPr>
        <w:t xml:space="preserve"> </w:t>
      </w:r>
      <w:proofErr w:type="spellStart"/>
      <w:r w:rsidRPr="00CE022A">
        <w:rPr>
          <w:i/>
        </w:rPr>
        <w:t>es</w:t>
      </w:r>
      <w:proofErr w:type="spellEnd"/>
      <w:r w:rsidRPr="00CE022A">
        <w:rPr>
          <w:i/>
        </w:rPr>
        <w:t xml:space="preserve"> el </w:t>
      </w:r>
      <w:proofErr w:type="spellStart"/>
      <w:r w:rsidRPr="00CE022A">
        <w:rPr>
          <w:i/>
        </w:rPr>
        <w:t>anarchismo</w:t>
      </w:r>
      <w:proofErr w:type="spellEnd"/>
      <w:r w:rsidRPr="00CE022A">
        <w:rPr>
          <w:i/>
        </w:rPr>
        <w:t>?</w:t>
      </w:r>
      <w:r>
        <w:t xml:space="preserve"> Mexico City (1985): “It is obvious that in no other country in the world did anarchism have the rootedness and influence that it had in Spain…In Spain anarchism was a mass movement integrated rated in diverse manifestations, from a workers’ movement embodied in the CNT (</w:t>
      </w:r>
      <w:proofErr w:type="spellStart"/>
      <w:r>
        <w:t>Confederación</w:t>
      </w:r>
      <w:proofErr w:type="spellEnd"/>
      <w:r>
        <w:t xml:space="preserve"> </w:t>
      </w:r>
      <w:proofErr w:type="spellStart"/>
      <w:r>
        <w:t>Nacional</w:t>
      </w:r>
      <w:proofErr w:type="spellEnd"/>
      <w:r>
        <w:t xml:space="preserve"> de </w:t>
      </w:r>
      <w:proofErr w:type="spellStart"/>
      <w:r>
        <w:t>Trabajo</w:t>
      </w:r>
      <w:proofErr w:type="spellEnd"/>
      <w:r>
        <w:t xml:space="preserve">) , which reached a membership of two million…the rationalist schools (of Francisco </w:t>
      </w:r>
      <w:proofErr w:type="spellStart"/>
      <w:r>
        <w:t>Ferrer</w:t>
      </w:r>
      <w:proofErr w:type="spellEnd"/>
      <w:r>
        <w:t xml:space="preserve">)…the libertarian </w:t>
      </w:r>
      <w:proofErr w:type="spellStart"/>
      <w:r>
        <w:t>ateneos</w:t>
      </w:r>
      <w:proofErr w:type="spellEnd"/>
      <w:r>
        <w:t xml:space="preserve">, the Libertarian Youth, </w:t>
      </w:r>
      <w:proofErr w:type="spellStart"/>
      <w:r>
        <w:t>Mujeres</w:t>
      </w:r>
      <w:proofErr w:type="spellEnd"/>
      <w:r>
        <w:t xml:space="preserve"> </w:t>
      </w:r>
      <w:proofErr w:type="spellStart"/>
      <w:r>
        <w:t>Libres</w:t>
      </w:r>
      <w:proofErr w:type="spellEnd"/>
      <w:r>
        <w:t xml:space="preserve"> (Free Women)…the FAI (</w:t>
      </w:r>
      <w:proofErr w:type="spellStart"/>
      <w:r>
        <w:t>Federación</w:t>
      </w:r>
      <w:proofErr w:type="spellEnd"/>
      <w:r>
        <w:t xml:space="preserve"> </w:t>
      </w:r>
      <w:proofErr w:type="spellStart"/>
      <w:r>
        <w:t>Anarchista</w:t>
      </w:r>
      <w:proofErr w:type="spellEnd"/>
      <w:r>
        <w:t xml:space="preserve"> </w:t>
      </w:r>
      <w:proofErr w:type="spellStart"/>
      <w:r>
        <w:t>Iberica</w:t>
      </w:r>
      <w:proofErr w:type="spellEnd"/>
      <w:r>
        <w:t>), closely linked to the CNT…” (p. 322)</w:t>
      </w:r>
    </w:p>
  </w:footnote>
  <w:footnote w:id="6">
    <w:p w:rsidR="007D5745" w:rsidRDefault="007D5745">
      <w:pPr>
        <w:pStyle w:val="FootnoteText"/>
      </w:pPr>
      <w:r>
        <w:rPr>
          <w:rStyle w:val="FootnoteReference"/>
        </w:rPr>
        <w:footnoteRef/>
      </w:r>
      <w:r>
        <w:t xml:space="preserve"> </w:t>
      </w:r>
      <w:r w:rsidRPr="00BD738B">
        <w:rPr>
          <w:i/>
        </w:rPr>
        <w:t xml:space="preserve">El error </w:t>
      </w:r>
      <w:proofErr w:type="spellStart"/>
      <w:r w:rsidRPr="00BD738B">
        <w:rPr>
          <w:i/>
        </w:rPr>
        <w:t>militar</w:t>
      </w:r>
      <w:proofErr w:type="spellEnd"/>
      <w:r w:rsidRPr="00BD738B">
        <w:rPr>
          <w:i/>
        </w:rPr>
        <w:t xml:space="preserve"> de </w:t>
      </w:r>
      <w:proofErr w:type="spellStart"/>
      <w:r w:rsidRPr="00BD738B">
        <w:rPr>
          <w:i/>
        </w:rPr>
        <w:t>las</w:t>
      </w:r>
      <w:proofErr w:type="spellEnd"/>
      <w:r w:rsidRPr="00BD738B">
        <w:rPr>
          <w:i/>
        </w:rPr>
        <w:t xml:space="preserve"> ‘</w:t>
      </w:r>
      <w:proofErr w:type="spellStart"/>
      <w:r w:rsidRPr="00BD738B">
        <w:rPr>
          <w:i/>
        </w:rPr>
        <w:t>izquierdas</w:t>
      </w:r>
      <w:proofErr w:type="spellEnd"/>
      <w:r w:rsidRPr="00BD738B">
        <w:rPr>
          <w:i/>
        </w:rPr>
        <w:t xml:space="preserve">’: </w:t>
      </w:r>
      <w:proofErr w:type="spellStart"/>
      <w:r w:rsidRPr="00BD738B">
        <w:rPr>
          <w:i/>
        </w:rPr>
        <w:t>Estrategia</w:t>
      </w:r>
      <w:proofErr w:type="spellEnd"/>
      <w:r w:rsidRPr="00BD738B">
        <w:rPr>
          <w:i/>
        </w:rPr>
        <w:t xml:space="preserve"> de la Guerra </w:t>
      </w:r>
      <w:proofErr w:type="spellStart"/>
      <w:r w:rsidRPr="00BD738B">
        <w:rPr>
          <w:i/>
        </w:rPr>
        <w:t>Revolucionaria</w:t>
      </w:r>
      <w:proofErr w:type="spellEnd"/>
      <w:r>
        <w:t xml:space="preserve"> (1980). </w:t>
      </w:r>
      <w:proofErr w:type="spellStart"/>
      <w:r>
        <w:t>Guillén</w:t>
      </w:r>
      <w:proofErr w:type="spellEnd"/>
      <w:r>
        <w:t xml:space="preserve"> as a young man fought in one of the anarchist columns in the Civil War, then spent much of the rest of his life in Latin America, where he became a theoretician of</w:t>
      </w:r>
      <w:r>
        <w:br/>
        <w:t>urban guerrilla warfare.</w:t>
      </w:r>
    </w:p>
  </w:footnote>
  <w:footnote w:id="7">
    <w:p w:rsidR="007D5745" w:rsidRDefault="007D5745">
      <w:pPr>
        <w:pStyle w:val="FootnoteText"/>
      </w:pPr>
      <w:r>
        <w:rPr>
          <w:rStyle w:val="FootnoteReference"/>
        </w:rPr>
        <w:footnoteRef/>
      </w:r>
      <w:r>
        <w:t xml:space="preserve"> “Even in our revolutionary ranks we worked much more intensely and with more inclination preparing the insurrection than in really preparing for what we would build afterwards.” Diego Abad de </w:t>
      </w:r>
      <w:proofErr w:type="spellStart"/>
      <w:r>
        <w:t>Santillan</w:t>
      </w:r>
      <w:proofErr w:type="spellEnd"/>
      <w:r>
        <w:t xml:space="preserve">, CNT, </w:t>
      </w:r>
      <w:proofErr w:type="spellStart"/>
      <w:r w:rsidRPr="00317A1F">
        <w:rPr>
          <w:i/>
        </w:rPr>
        <w:t>Porque</w:t>
      </w:r>
      <w:proofErr w:type="spellEnd"/>
      <w:r w:rsidRPr="00317A1F">
        <w:rPr>
          <w:i/>
        </w:rPr>
        <w:t xml:space="preserve"> </w:t>
      </w:r>
      <w:proofErr w:type="spellStart"/>
      <w:r w:rsidRPr="00317A1F">
        <w:rPr>
          <w:i/>
        </w:rPr>
        <w:t>perdimos</w:t>
      </w:r>
      <w:proofErr w:type="spellEnd"/>
      <w:r w:rsidRPr="00317A1F">
        <w:rPr>
          <w:i/>
        </w:rPr>
        <w:t xml:space="preserve"> la</w:t>
      </w:r>
      <w:r>
        <w:t xml:space="preserve"> </w:t>
      </w:r>
      <w:proofErr w:type="spellStart"/>
      <w:r w:rsidRPr="00317A1F">
        <w:rPr>
          <w:i/>
        </w:rPr>
        <w:t>guerra</w:t>
      </w:r>
      <w:proofErr w:type="spellEnd"/>
      <w:r>
        <w:t xml:space="preserve"> (</w:t>
      </w:r>
      <w:r w:rsidRPr="00307161">
        <w:rPr>
          <w:i/>
        </w:rPr>
        <w:t>Why We Lost the War</w:t>
      </w:r>
      <w:r>
        <w:t xml:space="preserve"> )(1940)</w:t>
      </w:r>
      <w:r>
        <w:br/>
      </w:r>
      <w:r>
        <w:br/>
      </w:r>
    </w:p>
  </w:footnote>
  <w:footnote w:id="8">
    <w:p w:rsidR="007D5745" w:rsidRDefault="007D5745">
      <w:pPr>
        <w:pStyle w:val="FootnoteText"/>
      </w:pPr>
      <w:r>
        <w:rPr>
          <w:rStyle w:val="FootnoteReference"/>
        </w:rPr>
        <w:footnoteRef/>
      </w:r>
      <w:r>
        <w:t xml:space="preserve"> In 1935, Spain accounted for only 1.4% of world imports and 1.0% of world exports.</w:t>
      </w:r>
    </w:p>
  </w:footnote>
  <w:footnote w:id="9">
    <w:p w:rsidR="007D5745" w:rsidRDefault="007D5745">
      <w:pPr>
        <w:pStyle w:val="FootnoteText"/>
      </w:pPr>
      <w:r>
        <w:rPr>
          <w:rStyle w:val="FootnoteReference"/>
        </w:rPr>
        <w:footnoteRef/>
      </w:r>
      <w:r>
        <w:t xml:space="preserve"> The First Republic had already concretized the anarchist’s “</w:t>
      </w:r>
      <w:proofErr w:type="spellStart"/>
      <w:r>
        <w:t>localist</w:t>
      </w:r>
      <w:proofErr w:type="spellEnd"/>
      <w:r>
        <w:t xml:space="preserve">” orientation. As </w:t>
      </w:r>
      <w:proofErr w:type="spellStart"/>
      <w:r>
        <w:t>Bernecker</w:t>
      </w:r>
      <w:proofErr w:type="spellEnd"/>
      <w:r>
        <w:t xml:space="preserve"> writes, “The </w:t>
      </w:r>
      <w:proofErr w:type="spellStart"/>
      <w:r>
        <w:t>localist</w:t>
      </w:r>
      <w:proofErr w:type="spellEnd"/>
      <w:r>
        <w:t xml:space="preserve"> tradition of </w:t>
      </w:r>
      <w:proofErr w:type="spellStart"/>
      <w:r>
        <w:t>Andalucia</w:t>
      </w:r>
      <w:proofErr w:type="spellEnd"/>
      <w:r>
        <w:t>, whose maximum expression was the “</w:t>
      </w:r>
      <w:proofErr w:type="spellStart"/>
      <w:r>
        <w:t>cantonalist</w:t>
      </w:r>
      <w:proofErr w:type="spellEnd"/>
      <w:r>
        <w:t xml:space="preserve">” uprising of 1873, also in 1936-1937 prevented the linking up of committees and organs of local power which were operating without mutual coordination; the </w:t>
      </w:r>
      <w:proofErr w:type="spellStart"/>
      <w:r>
        <w:t>Andalucian</w:t>
      </w:r>
      <w:proofErr w:type="spellEnd"/>
      <w:r>
        <w:t xml:space="preserve"> anarchists obstinately refused to enter “legalized” municipal councils and to abandon their powerful position in spontaneously created committees.” (p. 384)   </w:t>
      </w:r>
    </w:p>
  </w:footnote>
  <w:footnote w:id="10">
    <w:p w:rsidR="007D5745" w:rsidRDefault="007D5745">
      <w:pPr>
        <w:pStyle w:val="FootnoteText"/>
      </w:pPr>
      <w:r>
        <w:rPr>
          <w:rStyle w:val="FootnoteReference"/>
        </w:rPr>
        <w:footnoteRef/>
      </w:r>
      <w:r>
        <w:t xml:space="preserve"> I give it a shot in my little book </w:t>
      </w:r>
      <w:proofErr w:type="spellStart"/>
      <w:r w:rsidRPr="00B34BA4">
        <w:rPr>
          <w:i/>
        </w:rPr>
        <w:t>Ubu</w:t>
      </w:r>
      <w:proofErr w:type="spellEnd"/>
      <w:r w:rsidRPr="00B34BA4">
        <w:rPr>
          <w:i/>
        </w:rPr>
        <w:t xml:space="preserve"> Saved From Drowning</w:t>
      </w:r>
      <w:r>
        <w:t>, pp. 93-124.</w:t>
      </w:r>
      <w:r>
        <w:br/>
      </w:r>
      <w:hyperlink r:id="rId1" w:history="1">
        <w:r w:rsidRPr="00FE4791">
          <w:rPr>
            <w:rStyle w:val="Hyperlink"/>
          </w:rPr>
          <w:t>http://bthp23.com/Portugal-Spain.pdf</w:t>
        </w:r>
      </w:hyperlink>
      <w:r>
        <w:t xml:space="preserve"> . I also underscore uncanny echoes between Russia and Spain, the only countries in Europe where workers took power and held it for a few years. </w:t>
      </w:r>
    </w:p>
  </w:footnote>
  <w:footnote w:id="11">
    <w:p w:rsidR="007D5745" w:rsidRDefault="007D5745">
      <w:pPr>
        <w:pStyle w:val="FootnoteText"/>
      </w:pPr>
      <w:r>
        <w:rPr>
          <w:rStyle w:val="FootnoteReference"/>
        </w:rPr>
        <w:footnoteRef/>
      </w:r>
      <w:r>
        <w:t xml:space="preserve"> </w:t>
      </w:r>
      <w:r w:rsidRPr="005B0F55">
        <w:rPr>
          <w:i/>
        </w:rPr>
        <w:t>The Spanish Labyrinth</w:t>
      </w:r>
      <w:r>
        <w:t>, multiple editions from 1943 to 1974. Elsewhere, in a memoir (</w:t>
      </w:r>
      <w:r w:rsidRPr="00806AF2">
        <w:rPr>
          <w:i/>
        </w:rPr>
        <w:t>Personal Record, 1920-1972</w:t>
      </w:r>
      <w:r>
        <w:t xml:space="preserve">, 1974, p. 277) Brenan said of anarchism that “Probably it is only feasible in Spain, for everywhere else in Europe the seeds of social life have been destroyed.”  </w:t>
      </w:r>
    </w:p>
  </w:footnote>
  <w:footnote w:id="12">
    <w:p w:rsidR="007D5745" w:rsidRDefault="007D5745">
      <w:pPr>
        <w:pStyle w:val="FootnoteText"/>
      </w:pPr>
      <w:r>
        <w:rPr>
          <w:rStyle w:val="FootnoteReference"/>
        </w:rPr>
        <w:footnoteRef/>
      </w:r>
      <w:r>
        <w:t xml:space="preserve"> </w:t>
      </w:r>
      <w:proofErr w:type="spellStart"/>
      <w:r>
        <w:t>Partido</w:t>
      </w:r>
      <w:proofErr w:type="spellEnd"/>
      <w:r>
        <w:t xml:space="preserve"> Socialist </w:t>
      </w:r>
      <w:proofErr w:type="spellStart"/>
      <w:r>
        <w:t>Obrero</w:t>
      </w:r>
      <w:proofErr w:type="spellEnd"/>
      <w:r>
        <w:t xml:space="preserve"> de </w:t>
      </w:r>
      <w:proofErr w:type="spellStart"/>
      <w:r>
        <w:t>España</w:t>
      </w:r>
      <w:proofErr w:type="spellEnd"/>
    </w:p>
  </w:footnote>
  <w:footnote w:id="13">
    <w:p w:rsidR="007D5745" w:rsidRDefault="007D5745">
      <w:pPr>
        <w:pStyle w:val="FootnoteText"/>
      </w:pPr>
      <w:r>
        <w:rPr>
          <w:rStyle w:val="FootnoteReference"/>
        </w:rPr>
        <w:footnoteRef/>
      </w:r>
      <w:r>
        <w:t xml:space="preserve"> </w:t>
      </w:r>
      <w:proofErr w:type="spellStart"/>
      <w:proofErr w:type="gramStart"/>
      <w:r>
        <w:rPr>
          <w:i/>
        </w:rPr>
        <w:t>Historia</w:t>
      </w:r>
      <w:proofErr w:type="spellEnd"/>
      <w:r>
        <w:rPr>
          <w:i/>
        </w:rPr>
        <w:t xml:space="preserve"> de </w:t>
      </w:r>
      <w:proofErr w:type="spellStart"/>
      <w:r>
        <w:rPr>
          <w:i/>
        </w:rPr>
        <w:t>las</w:t>
      </w:r>
      <w:proofErr w:type="spellEnd"/>
      <w:r>
        <w:rPr>
          <w:i/>
        </w:rPr>
        <w:t xml:space="preserve"> </w:t>
      </w:r>
      <w:proofErr w:type="spellStart"/>
      <w:r>
        <w:rPr>
          <w:i/>
        </w:rPr>
        <w:t>agitació</w:t>
      </w:r>
      <w:r w:rsidRPr="00083BA0">
        <w:rPr>
          <w:i/>
        </w:rPr>
        <w:t>nes</w:t>
      </w:r>
      <w:proofErr w:type="spellEnd"/>
      <w:r w:rsidRPr="00083BA0">
        <w:rPr>
          <w:i/>
        </w:rPr>
        <w:t xml:space="preserve"> </w:t>
      </w:r>
      <w:proofErr w:type="spellStart"/>
      <w:r w:rsidRPr="00083BA0">
        <w:rPr>
          <w:i/>
        </w:rPr>
        <w:t>campesinas</w:t>
      </w:r>
      <w:proofErr w:type="spellEnd"/>
      <w:r w:rsidRPr="00083BA0">
        <w:rPr>
          <w:i/>
        </w:rPr>
        <w:t xml:space="preserve"> </w:t>
      </w:r>
      <w:proofErr w:type="spellStart"/>
      <w:r w:rsidRPr="00083BA0">
        <w:rPr>
          <w:i/>
        </w:rPr>
        <w:t>andaluzas</w:t>
      </w:r>
      <w:proofErr w:type="spellEnd"/>
      <w:r>
        <w:t>, 1929 and various later reprints.</w:t>
      </w:r>
      <w:proofErr w:type="gramEnd"/>
    </w:p>
  </w:footnote>
  <w:footnote w:id="14">
    <w:p w:rsidR="007D5745" w:rsidRDefault="007D5745">
      <w:pPr>
        <w:pStyle w:val="FootnoteText"/>
      </w:pPr>
      <w:r>
        <w:rPr>
          <w:rStyle w:val="FootnoteReference"/>
        </w:rPr>
        <w:footnoteRef/>
      </w:r>
      <w:r>
        <w:t xml:space="preserve"> Or rather, when Hegel was mentioned, it was assumed that Marx, as his “successor” was also an admirer of the state.</w:t>
      </w:r>
    </w:p>
  </w:footnote>
  <w:footnote w:id="15">
    <w:p w:rsidR="007D5745" w:rsidRDefault="007D5745">
      <w:pPr>
        <w:pStyle w:val="FootnoteText"/>
      </w:pPr>
      <w:r>
        <w:rPr>
          <w:rStyle w:val="FootnoteReference"/>
        </w:rPr>
        <w:footnoteRef/>
      </w:r>
      <w:r>
        <w:t xml:space="preserve"> Marx and Engels were distressed that the very statist drift of </w:t>
      </w:r>
      <w:proofErr w:type="spellStart"/>
      <w:r>
        <w:t>Lassallean</w:t>
      </w:r>
      <w:proofErr w:type="spellEnd"/>
      <w:r>
        <w:t xml:space="preserve"> Social Democracy in Germany was taken by anarchists to be “Marxist”, when in fact they</w:t>
      </w:r>
      <w:r>
        <w:br/>
        <w:t>criticized the early SPD as harshly as the anarchists, both in the “Critique of the Gotha Program” (1875) and in their private correspondence.</w:t>
      </w:r>
    </w:p>
  </w:footnote>
  <w:footnote w:id="16">
    <w:p w:rsidR="007D5745" w:rsidRDefault="007D5745">
      <w:pPr>
        <w:pStyle w:val="FootnoteText"/>
      </w:pPr>
      <w:r>
        <w:rPr>
          <w:rStyle w:val="FootnoteReference"/>
        </w:rPr>
        <w:footnoteRef/>
      </w:r>
      <w:r>
        <w:t xml:space="preserve"> “Mankind has long possessed a dream which it must first possess in consciousness in order to possess in reality.”</w:t>
      </w:r>
    </w:p>
  </w:footnote>
  <w:footnote w:id="17">
    <w:p w:rsidR="007D5745" w:rsidRDefault="007D5745">
      <w:pPr>
        <w:pStyle w:val="FootnoteText"/>
      </w:pPr>
      <w:r>
        <w:rPr>
          <w:rStyle w:val="FootnoteReference"/>
        </w:rPr>
        <w:footnoteRef/>
      </w:r>
      <w:r>
        <w:t xml:space="preserve"> As one comprehensive study of the anarchist world view puts it “the analyses of the social question studied here are impoverished. Nowhere more than on this point is the anarchist affinity for abstract and moralizing reasoning so clear; one begins from metaphysical principles such as natural harmony and justice—so favored by Proudhon, and so definitively critiqued by Marx in </w:t>
      </w:r>
      <w:r w:rsidRPr="00977D68">
        <w:rPr>
          <w:i/>
        </w:rPr>
        <w:t>The Poverty of Philosophy</w:t>
      </w:r>
      <w:r>
        <w:t xml:space="preserve">—or from social classes as supra-historical entities, and one never finds concrete studies of the Spanish situation as varied and changing.” in Jose Alvarez Junco, </w:t>
      </w:r>
      <w:r w:rsidRPr="00977D68">
        <w:rPr>
          <w:i/>
        </w:rPr>
        <w:t xml:space="preserve">La </w:t>
      </w:r>
      <w:proofErr w:type="spellStart"/>
      <w:r w:rsidRPr="00977D68">
        <w:rPr>
          <w:i/>
        </w:rPr>
        <w:t>ideolog</w:t>
      </w:r>
      <w:r>
        <w:rPr>
          <w:i/>
        </w:rPr>
        <w:t>ia</w:t>
      </w:r>
      <w:proofErr w:type="spellEnd"/>
      <w:r>
        <w:rPr>
          <w:i/>
        </w:rPr>
        <w:t xml:space="preserve"> </w:t>
      </w:r>
      <w:proofErr w:type="spellStart"/>
      <w:r>
        <w:rPr>
          <w:i/>
        </w:rPr>
        <w:t>politica</w:t>
      </w:r>
      <w:proofErr w:type="spellEnd"/>
      <w:r>
        <w:rPr>
          <w:i/>
        </w:rPr>
        <w:t xml:space="preserve"> del </w:t>
      </w:r>
      <w:proofErr w:type="spellStart"/>
      <w:r>
        <w:rPr>
          <w:i/>
        </w:rPr>
        <w:t>anarquismo</w:t>
      </w:r>
      <w:proofErr w:type="spellEnd"/>
      <w:r>
        <w:rPr>
          <w:i/>
        </w:rPr>
        <w:t xml:space="preserve"> </w:t>
      </w:r>
      <w:proofErr w:type="spellStart"/>
      <w:r>
        <w:rPr>
          <w:i/>
        </w:rPr>
        <w:t>españ</w:t>
      </w:r>
      <w:r w:rsidRPr="00977D68">
        <w:rPr>
          <w:i/>
        </w:rPr>
        <w:t>ol</w:t>
      </w:r>
      <w:proofErr w:type="spellEnd"/>
      <w:r w:rsidRPr="00977D68">
        <w:rPr>
          <w:i/>
        </w:rPr>
        <w:t xml:space="preserve"> (1868-1910). </w:t>
      </w:r>
      <w:r>
        <w:t xml:space="preserve">p. 190 (1974) (The author goes on to point out that the “Marxists” of the day were no better.) </w:t>
      </w:r>
    </w:p>
  </w:footnote>
  <w:footnote w:id="18">
    <w:p w:rsidR="007D5745" w:rsidRDefault="007D5745">
      <w:pPr>
        <w:pStyle w:val="FootnoteText"/>
      </w:pPr>
      <w:r>
        <w:rPr>
          <w:rStyle w:val="FootnoteReference"/>
        </w:rPr>
        <w:footnoteRef/>
      </w:r>
      <w:r>
        <w:t xml:space="preserve"> </w:t>
      </w:r>
      <w:proofErr w:type="spellStart"/>
      <w:r>
        <w:t>Anselmo</w:t>
      </w:r>
      <w:proofErr w:type="spellEnd"/>
      <w:r>
        <w:t xml:space="preserve"> Lorenzo, the grand old man of 19</w:t>
      </w:r>
      <w:r w:rsidRPr="00C6649A">
        <w:rPr>
          <w:vertAlign w:val="superscript"/>
        </w:rPr>
        <w:t>th</w:t>
      </w:r>
      <w:r>
        <w:t xml:space="preserve"> century Spanish anarchism, in his memoir </w:t>
      </w:r>
      <w:r w:rsidRPr="006F4A54">
        <w:rPr>
          <w:i/>
        </w:rPr>
        <w:t xml:space="preserve">El </w:t>
      </w:r>
      <w:proofErr w:type="spellStart"/>
      <w:r w:rsidRPr="006F4A54">
        <w:rPr>
          <w:i/>
        </w:rPr>
        <w:t>Proletariado</w:t>
      </w:r>
      <w:proofErr w:type="spellEnd"/>
      <w:r w:rsidRPr="006F4A54">
        <w:rPr>
          <w:i/>
        </w:rPr>
        <w:t xml:space="preserve"> </w:t>
      </w:r>
      <w:proofErr w:type="spellStart"/>
      <w:r w:rsidRPr="006F4A54">
        <w:rPr>
          <w:i/>
        </w:rPr>
        <w:t>Militante</w:t>
      </w:r>
      <w:proofErr w:type="spellEnd"/>
      <w:r>
        <w:t xml:space="preserve"> (reprint 1974 p. 97) wrote of the “immense happiness, great hopes, the quasi-mystical veneration of the idea which animated us.”</w:t>
      </w:r>
    </w:p>
  </w:footnote>
  <w:footnote w:id="19">
    <w:p w:rsidR="007D5745" w:rsidRDefault="007D5745">
      <w:pPr>
        <w:pStyle w:val="FootnoteText"/>
      </w:pPr>
      <w:r>
        <w:rPr>
          <w:rStyle w:val="FootnoteReference"/>
        </w:rPr>
        <w:footnoteRef/>
      </w:r>
      <w:r>
        <w:t xml:space="preserve"> As Brenan said (</w:t>
      </w:r>
      <w:r w:rsidRPr="000A3AEE">
        <w:rPr>
          <w:i/>
        </w:rPr>
        <w:t>Personal Memoir</w:t>
      </w:r>
      <w:r>
        <w:t>, p. 303): “This was the normal pattern—every pueblo hated its neighbor, but had friendly feelings for the next pueblo but one.”</w:t>
      </w:r>
    </w:p>
  </w:footnote>
  <w:footnote w:id="20">
    <w:p w:rsidR="007D5745" w:rsidRDefault="007D5745">
      <w:pPr>
        <w:pStyle w:val="FootnoteText"/>
      </w:pPr>
      <w:r>
        <w:rPr>
          <w:rStyle w:val="FootnoteReference"/>
        </w:rPr>
        <w:footnoteRef/>
      </w:r>
      <w:r>
        <w:t xml:space="preserve"> At the Fourth Congress of the First International (September 1869), the libertarian collectivists had opposed strikes. (</w:t>
      </w:r>
      <w:proofErr w:type="gramStart"/>
      <w:r>
        <w:t>in</w:t>
      </w:r>
      <w:proofErr w:type="gramEnd"/>
      <w:r>
        <w:t xml:space="preserve"> Jean </w:t>
      </w:r>
      <w:proofErr w:type="spellStart"/>
      <w:r>
        <w:t>Maitron</w:t>
      </w:r>
      <w:proofErr w:type="spellEnd"/>
      <w:r>
        <w:t xml:space="preserve">, </w:t>
      </w:r>
      <w:r w:rsidRPr="00BE6193">
        <w:rPr>
          <w:i/>
        </w:rPr>
        <w:t xml:space="preserve">Le </w:t>
      </w:r>
      <w:proofErr w:type="spellStart"/>
      <w:r w:rsidRPr="00BE6193">
        <w:rPr>
          <w:i/>
        </w:rPr>
        <w:t>mouvement</w:t>
      </w:r>
      <w:proofErr w:type="spellEnd"/>
      <w:r w:rsidRPr="00BE6193">
        <w:rPr>
          <w:i/>
        </w:rPr>
        <w:t xml:space="preserve"> </w:t>
      </w:r>
      <w:proofErr w:type="spellStart"/>
      <w:r w:rsidRPr="00BE6193">
        <w:rPr>
          <w:i/>
        </w:rPr>
        <w:t>anarchiste</w:t>
      </w:r>
      <w:proofErr w:type="spellEnd"/>
      <w:r w:rsidRPr="00BE6193">
        <w:rPr>
          <w:i/>
        </w:rPr>
        <w:t xml:space="preserve"> en France</w:t>
      </w:r>
      <w:r>
        <w:t xml:space="preserve">. </w:t>
      </w:r>
      <w:proofErr w:type="gramStart"/>
      <w:r>
        <w:t>Vol. l. 1975.</w:t>
      </w:r>
      <w:proofErr w:type="gramEnd"/>
      <w:r>
        <w:t xml:space="preserve"> P. 50. Brenan wrote later (</w:t>
      </w:r>
      <w:r w:rsidRPr="000A3AEE">
        <w:rPr>
          <w:i/>
        </w:rPr>
        <w:t>Personal Memoir</w:t>
      </w:r>
      <w:r>
        <w:t xml:space="preserve">, p. 277): “…Anarchists are the only revolutionaries who do not promise a rise in the standard of living. They offer a moral gain—self-respect and freedom.” </w:t>
      </w:r>
    </w:p>
  </w:footnote>
  <w:footnote w:id="21">
    <w:p w:rsidR="007D5745" w:rsidRDefault="007D5745">
      <w:pPr>
        <w:pStyle w:val="FootnoteText"/>
      </w:pPr>
      <w:r>
        <w:rPr>
          <w:rStyle w:val="FootnoteReference"/>
        </w:rPr>
        <w:footnoteRef/>
      </w:r>
      <w:r>
        <w:t xml:space="preserve"> On these divisions cf. Murray </w:t>
      </w:r>
      <w:proofErr w:type="spellStart"/>
      <w:r>
        <w:t>Bookchin</w:t>
      </w:r>
      <w:proofErr w:type="spellEnd"/>
      <w:r>
        <w:t xml:space="preserve">, </w:t>
      </w:r>
      <w:r w:rsidRPr="00A50B00">
        <w:rPr>
          <w:i/>
        </w:rPr>
        <w:t xml:space="preserve">The Spanish Anarchists. </w:t>
      </w:r>
      <w:proofErr w:type="gramStart"/>
      <w:r w:rsidRPr="00A50B00">
        <w:rPr>
          <w:i/>
        </w:rPr>
        <w:t>The Heroic Years 1868-1936</w:t>
      </w:r>
      <w:r>
        <w:t>, pp. 29-31 and elsewhere.</w:t>
      </w:r>
      <w:proofErr w:type="gramEnd"/>
      <w:r>
        <w:t xml:space="preserve"> </w:t>
      </w:r>
    </w:p>
  </w:footnote>
  <w:footnote w:id="22">
    <w:p w:rsidR="007D5745" w:rsidRDefault="007D5745">
      <w:pPr>
        <w:pStyle w:val="FootnoteText"/>
      </w:pPr>
      <w:r>
        <w:rPr>
          <w:rStyle w:val="FootnoteReference"/>
        </w:rPr>
        <w:footnoteRef/>
      </w:r>
      <w:r>
        <w:t xml:space="preserve"> See Rosa Luxemburg’s critique of the anarcho-syndicalist general strike strategy at the beginning of her pamphlet “The Mass Strike”. Between 1904 and 1911 there was a flood of translations of revolutionary </w:t>
      </w:r>
      <w:proofErr w:type="spellStart"/>
      <w:r>
        <w:t>syndicalists</w:t>
      </w:r>
      <w:proofErr w:type="spellEnd"/>
      <w:r>
        <w:t xml:space="preserve"> such as </w:t>
      </w:r>
      <w:proofErr w:type="spellStart"/>
      <w:r>
        <w:t>Pouget</w:t>
      </w:r>
      <w:proofErr w:type="spellEnd"/>
      <w:r>
        <w:t xml:space="preserve"> and </w:t>
      </w:r>
      <w:proofErr w:type="spellStart"/>
      <w:r>
        <w:t>Griffueles</w:t>
      </w:r>
      <w:proofErr w:type="spellEnd"/>
      <w:r>
        <w:t xml:space="preserve">. </w:t>
      </w:r>
    </w:p>
  </w:footnote>
  <w:footnote w:id="23">
    <w:p w:rsidR="007D5745" w:rsidRDefault="007D5745">
      <w:pPr>
        <w:pStyle w:val="FootnoteText"/>
      </w:pPr>
      <w:r>
        <w:rPr>
          <w:rStyle w:val="FootnoteReference"/>
        </w:rPr>
        <w:footnoteRef/>
      </w:r>
      <w:r>
        <w:t xml:space="preserve"> Ironically, the estimated 1.3 million CNT votes seem to have been mainly for the as yet insignificant Communist Party, helping the PCE go from one deputy to 14 in the parliament (the Cortes).</w:t>
      </w:r>
    </w:p>
  </w:footnote>
  <w:footnote w:id="24">
    <w:p w:rsidR="007D5745" w:rsidRDefault="007D5745">
      <w:pPr>
        <w:pStyle w:val="FootnoteText"/>
      </w:pPr>
      <w:r>
        <w:rPr>
          <w:rStyle w:val="FootnoteReference"/>
        </w:rPr>
        <w:footnoteRef/>
      </w:r>
      <w:r>
        <w:t xml:space="preserve"> PCE, </w:t>
      </w:r>
      <w:proofErr w:type="spellStart"/>
      <w:r>
        <w:t>Partido</w:t>
      </w:r>
      <w:proofErr w:type="spellEnd"/>
      <w:r>
        <w:t xml:space="preserve"> </w:t>
      </w:r>
      <w:proofErr w:type="spellStart"/>
      <w:r>
        <w:t>Comunista</w:t>
      </w:r>
      <w:proofErr w:type="spellEnd"/>
      <w:r>
        <w:t xml:space="preserve"> de </w:t>
      </w:r>
      <w:proofErr w:type="spellStart"/>
      <w:r>
        <w:t>España</w:t>
      </w:r>
      <w:proofErr w:type="spellEnd"/>
      <w:r>
        <w:t xml:space="preserve">. The communist party in Catalonia was known as the PSUC, </w:t>
      </w:r>
      <w:proofErr w:type="spellStart"/>
      <w:r>
        <w:t>Partido</w:t>
      </w:r>
      <w:proofErr w:type="spellEnd"/>
      <w:r>
        <w:t xml:space="preserve"> </w:t>
      </w:r>
      <w:proofErr w:type="spellStart"/>
      <w:r>
        <w:t>Socialista</w:t>
      </w:r>
      <w:proofErr w:type="spellEnd"/>
      <w:r>
        <w:t xml:space="preserve"> </w:t>
      </w:r>
      <w:proofErr w:type="spellStart"/>
      <w:r>
        <w:t>Unificado</w:t>
      </w:r>
      <w:proofErr w:type="spellEnd"/>
      <w:r>
        <w:t xml:space="preserve"> de Cataluña. </w:t>
      </w:r>
    </w:p>
  </w:footnote>
  <w:footnote w:id="25">
    <w:p w:rsidR="007D5745" w:rsidRDefault="007D5745">
      <w:pPr>
        <w:pStyle w:val="FootnoteText"/>
      </w:pPr>
      <w:r>
        <w:rPr>
          <w:rStyle w:val="FootnoteReference"/>
        </w:rPr>
        <w:footnoteRef/>
      </w:r>
      <w:r>
        <w:t xml:space="preserve"> The PCE had 400 members when it returned to legality in 1931, and 5000 by May 1935, rising to 50,000 in June 1936. </w:t>
      </w:r>
      <w:proofErr w:type="gramStart"/>
      <w:r>
        <w:t>This in comparison with the anarchists’ one half million to 1,000,000 members.</w:t>
      </w:r>
      <w:proofErr w:type="gramEnd"/>
      <w:r>
        <w:t xml:space="preserve"> From Rafael Cruz. </w:t>
      </w:r>
      <w:proofErr w:type="gramStart"/>
      <w:r w:rsidRPr="00691C89">
        <w:rPr>
          <w:i/>
        </w:rPr>
        <w:t xml:space="preserve">El </w:t>
      </w:r>
      <w:proofErr w:type="spellStart"/>
      <w:r w:rsidRPr="00691C89">
        <w:rPr>
          <w:i/>
        </w:rPr>
        <w:t>Partido</w:t>
      </w:r>
      <w:proofErr w:type="spellEnd"/>
      <w:r w:rsidRPr="00691C89">
        <w:rPr>
          <w:i/>
        </w:rPr>
        <w:t xml:space="preserve"> </w:t>
      </w:r>
      <w:proofErr w:type="spellStart"/>
      <w:r w:rsidRPr="00691C89">
        <w:rPr>
          <w:i/>
        </w:rPr>
        <w:t>Comunista</w:t>
      </w:r>
      <w:proofErr w:type="spellEnd"/>
      <w:r w:rsidRPr="00691C89">
        <w:rPr>
          <w:i/>
        </w:rPr>
        <w:t xml:space="preserve"> de </w:t>
      </w:r>
      <w:proofErr w:type="spellStart"/>
      <w:r w:rsidRPr="00691C89">
        <w:rPr>
          <w:i/>
        </w:rPr>
        <w:t>España</w:t>
      </w:r>
      <w:proofErr w:type="spellEnd"/>
      <w:r w:rsidRPr="00691C89">
        <w:rPr>
          <w:i/>
        </w:rPr>
        <w:t xml:space="preserve"> en la II.</w:t>
      </w:r>
      <w:proofErr w:type="gramEnd"/>
      <w:r w:rsidRPr="00691C89">
        <w:rPr>
          <w:i/>
        </w:rPr>
        <w:t xml:space="preserve"> </w:t>
      </w:r>
      <w:proofErr w:type="spellStart"/>
      <w:r w:rsidRPr="00691C89">
        <w:rPr>
          <w:i/>
        </w:rPr>
        <w:t>Republica</w:t>
      </w:r>
      <w:proofErr w:type="spellEnd"/>
      <w:r>
        <w:t>. (1987)</w:t>
      </w:r>
    </w:p>
  </w:footnote>
  <w:footnote w:id="26">
    <w:p w:rsidR="007D5745" w:rsidRDefault="007D5745">
      <w:pPr>
        <w:pStyle w:val="FootnoteText"/>
      </w:pPr>
      <w:r>
        <w:rPr>
          <w:rStyle w:val="FootnoteReference"/>
        </w:rPr>
        <w:footnoteRef/>
      </w:r>
      <w:r>
        <w:t xml:space="preserve"> The fascist uprising failed in Catalonia, the </w:t>
      </w:r>
      <w:proofErr w:type="spellStart"/>
      <w:r>
        <w:t>Levante</w:t>
      </w:r>
      <w:proofErr w:type="spellEnd"/>
      <w:r>
        <w:t xml:space="preserve">, New Castile, the Basque region, Santander, Asturias and half of Extremadura. It won control of most of </w:t>
      </w:r>
      <w:proofErr w:type="spellStart"/>
      <w:r>
        <w:t>Andalucia</w:t>
      </w:r>
      <w:proofErr w:type="spellEnd"/>
      <w:r>
        <w:t xml:space="preserve">, southern Extremadura, Mallorca, Old </w:t>
      </w:r>
      <w:proofErr w:type="spellStart"/>
      <w:r>
        <w:t>Castille</w:t>
      </w:r>
      <w:proofErr w:type="spellEnd"/>
      <w:r>
        <w:t xml:space="preserve">, Navarre and Aragon. The anarchists were key in Catalonia, the </w:t>
      </w:r>
      <w:proofErr w:type="spellStart"/>
      <w:r>
        <w:t>Levante</w:t>
      </w:r>
      <w:proofErr w:type="spellEnd"/>
      <w:r>
        <w:t>, Santander, and much of Asturias.</w:t>
      </w:r>
    </w:p>
  </w:footnote>
  <w:footnote w:id="27">
    <w:p w:rsidR="007D5745" w:rsidRDefault="007D5745">
      <w:pPr>
        <w:pStyle w:val="FootnoteText"/>
      </w:pPr>
      <w:r>
        <w:rPr>
          <w:rStyle w:val="FootnoteReference"/>
        </w:rPr>
        <w:footnoteRef/>
      </w:r>
      <w:r>
        <w:t xml:space="preserve"> As </w:t>
      </w:r>
      <w:proofErr w:type="spellStart"/>
      <w:r>
        <w:t>Bernecker</w:t>
      </w:r>
      <w:proofErr w:type="spellEnd"/>
      <w:r>
        <w:t xml:space="preserve"> puts it: “It is difficult to overestimate the importance of this decision. It was the expression of a strong “revisionist” current within the CNT, determined for months the course of the war and revolution in Catalonia and, at the same time, underscored the anarcho-syndicalists’ lack of strategic conceptions…To the moral scruples about taking over all power, another consideration prompted the anarchist and union leaders to allow the government to subsist: up to that time, the radical refusal of the established (state) order had had as its consequence a total lack of preparation to intervening in its configuration and improving it, i.e. the revolutionaries lacked all practical knowledge in the affairs of government and public administration. Thus they preferred to leave government and therefore official responsibility to the Republicans and liberals, while controlling them through a new “revolutionary” organ of power.” (pp. 386-387)  </w:t>
      </w:r>
    </w:p>
  </w:footnote>
  <w:footnote w:id="28">
    <w:p w:rsidR="007D5745" w:rsidRDefault="007D5745">
      <w:pPr>
        <w:pStyle w:val="FootnoteText"/>
      </w:pPr>
      <w:r>
        <w:rPr>
          <w:rStyle w:val="FootnoteReference"/>
        </w:rPr>
        <w:footnoteRef/>
      </w:r>
      <w:r>
        <w:t xml:space="preserve"> </w:t>
      </w:r>
      <w:proofErr w:type="spellStart"/>
      <w:r>
        <w:t>Partido</w:t>
      </w:r>
      <w:proofErr w:type="spellEnd"/>
      <w:r>
        <w:t xml:space="preserve"> </w:t>
      </w:r>
      <w:proofErr w:type="spellStart"/>
      <w:r>
        <w:t>Obrero</w:t>
      </w:r>
      <w:proofErr w:type="spellEnd"/>
      <w:r>
        <w:t xml:space="preserve"> de </w:t>
      </w:r>
      <w:proofErr w:type="spellStart"/>
      <w:r>
        <w:t>Unificación</w:t>
      </w:r>
      <w:proofErr w:type="spellEnd"/>
      <w:r>
        <w:t xml:space="preserve"> </w:t>
      </w:r>
      <w:proofErr w:type="spellStart"/>
      <w:r>
        <w:t>Marxista</w:t>
      </w:r>
      <w:proofErr w:type="spellEnd"/>
      <w:r>
        <w:t>, founded only in 1935</w:t>
      </w:r>
      <w:proofErr w:type="gramStart"/>
      <w:r>
        <w:t>,  as</w:t>
      </w:r>
      <w:proofErr w:type="gramEnd"/>
      <w:r>
        <w:t xml:space="preserve"> a fusion of the </w:t>
      </w:r>
      <w:proofErr w:type="spellStart"/>
      <w:r>
        <w:t>Bloque</w:t>
      </w:r>
      <w:proofErr w:type="spellEnd"/>
      <w:r>
        <w:t xml:space="preserve"> </w:t>
      </w:r>
      <w:proofErr w:type="spellStart"/>
      <w:r>
        <w:t>Obrero-Campesino</w:t>
      </w:r>
      <w:proofErr w:type="spellEnd"/>
      <w:r>
        <w:t xml:space="preserve"> and the </w:t>
      </w:r>
      <w:proofErr w:type="spellStart"/>
      <w:r>
        <w:t>Izquierda</w:t>
      </w:r>
      <w:proofErr w:type="spellEnd"/>
      <w:r>
        <w:t xml:space="preserve"> </w:t>
      </w:r>
      <w:proofErr w:type="spellStart"/>
      <w:r>
        <w:t>Comunista</w:t>
      </w:r>
      <w:proofErr w:type="spellEnd"/>
      <w:r>
        <w:t xml:space="preserve">. The POUM had a hard time of it, being denounced (as indicated in footnote #1) by the Communists as “Trotskyist-fascists”, and by the Trotskyists as “traitors”.  On the POUM, cf. Felix Morrow, </w:t>
      </w:r>
      <w:r w:rsidRPr="00873FDC">
        <w:rPr>
          <w:i/>
        </w:rPr>
        <w:t>Revolution and Counter-Revolution in Spain</w:t>
      </w:r>
      <w:r>
        <w:t xml:space="preserve"> (1938), pp. 43-44. </w:t>
      </w:r>
    </w:p>
  </w:footnote>
  <w:footnote w:id="29">
    <w:p w:rsidR="007D5745" w:rsidRDefault="007D5745">
      <w:pPr>
        <w:pStyle w:val="FootnoteText"/>
      </w:pPr>
      <w:r>
        <w:rPr>
          <w:rStyle w:val="FootnoteReference"/>
        </w:rPr>
        <w:footnoteRef/>
      </w:r>
      <w:r>
        <w:t xml:space="preserve"> On this Soviet-sponsored turnaround in the fortunes of the PCE</w:t>
      </w:r>
      <w:proofErr w:type="gramStart"/>
      <w:r>
        <w:t>,  see</w:t>
      </w:r>
      <w:proofErr w:type="gramEnd"/>
      <w:r>
        <w:t xml:space="preserve"> above all the classic account of Burnett </w:t>
      </w:r>
      <w:proofErr w:type="spellStart"/>
      <w:r>
        <w:t>Bolloten</w:t>
      </w:r>
      <w:proofErr w:type="spellEnd"/>
      <w:r>
        <w:t xml:space="preserve">, </w:t>
      </w:r>
      <w:r w:rsidRPr="00AE4CA1">
        <w:rPr>
          <w:i/>
        </w:rPr>
        <w:t>The Spanish Revolution</w:t>
      </w:r>
      <w:r>
        <w:t xml:space="preserve">. </w:t>
      </w:r>
    </w:p>
  </w:footnote>
  <w:footnote w:id="30">
    <w:p w:rsidR="007D5745" w:rsidRDefault="007D5745">
      <w:pPr>
        <w:pStyle w:val="FootnoteText"/>
      </w:pPr>
      <w:r>
        <w:rPr>
          <w:rStyle w:val="FootnoteReference"/>
        </w:rPr>
        <w:footnoteRef/>
      </w:r>
      <w:r>
        <w:t xml:space="preserve"> To be fair one should not omit the 50-odd members of the Bolshevik-Leninist group, orthodox Trotskyists, which included the young </w:t>
      </w:r>
      <w:proofErr w:type="spellStart"/>
      <w:r>
        <w:t>Grandizo</w:t>
      </w:r>
      <w:proofErr w:type="spellEnd"/>
      <w:r>
        <w:t xml:space="preserve"> </w:t>
      </w:r>
      <w:proofErr w:type="spellStart"/>
      <w:r>
        <w:t>Munis</w:t>
      </w:r>
      <w:proofErr w:type="spellEnd"/>
      <w:r>
        <w:t xml:space="preserve">, who in 1948 published one of the best books on what had happened: </w:t>
      </w:r>
      <w:proofErr w:type="spellStart"/>
      <w:r w:rsidRPr="004531C9">
        <w:rPr>
          <w:i/>
        </w:rPr>
        <w:t>Promesas</w:t>
      </w:r>
      <w:proofErr w:type="spellEnd"/>
      <w:r w:rsidRPr="004531C9">
        <w:rPr>
          <w:i/>
        </w:rPr>
        <w:t xml:space="preserve"> de Victoria, </w:t>
      </w:r>
      <w:proofErr w:type="spellStart"/>
      <w:r w:rsidRPr="004531C9">
        <w:rPr>
          <w:i/>
        </w:rPr>
        <w:t>Jalones</w:t>
      </w:r>
      <w:proofErr w:type="spellEnd"/>
      <w:r w:rsidRPr="004531C9">
        <w:rPr>
          <w:i/>
        </w:rPr>
        <w:t xml:space="preserve"> de </w:t>
      </w:r>
      <w:proofErr w:type="spellStart"/>
      <w:r w:rsidRPr="004531C9">
        <w:rPr>
          <w:i/>
        </w:rPr>
        <w:t>Derrota</w:t>
      </w:r>
      <w:proofErr w:type="spellEnd"/>
      <w:r w:rsidRPr="004531C9">
        <w:rPr>
          <w:i/>
        </w:rPr>
        <w:t xml:space="preserve">: </w:t>
      </w:r>
      <w:proofErr w:type="spellStart"/>
      <w:r w:rsidRPr="004531C9">
        <w:rPr>
          <w:i/>
        </w:rPr>
        <w:t>Critica</w:t>
      </w:r>
      <w:proofErr w:type="spellEnd"/>
      <w:r w:rsidRPr="004531C9">
        <w:rPr>
          <w:i/>
        </w:rPr>
        <w:t xml:space="preserve"> y </w:t>
      </w:r>
      <w:proofErr w:type="spellStart"/>
      <w:r w:rsidRPr="004531C9">
        <w:rPr>
          <w:i/>
        </w:rPr>
        <w:t>teoria</w:t>
      </w:r>
      <w:proofErr w:type="spellEnd"/>
      <w:r w:rsidRPr="004531C9">
        <w:rPr>
          <w:i/>
        </w:rPr>
        <w:t xml:space="preserve"> de la </w:t>
      </w:r>
      <w:proofErr w:type="spellStart"/>
      <w:r w:rsidRPr="004531C9">
        <w:rPr>
          <w:i/>
        </w:rPr>
        <w:t>revolución</w:t>
      </w:r>
      <w:proofErr w:type="spellEnd"/>
      <w:r>
        <w:rPr>
          <w:i/>
        </w:rPr>
        <w:t xml:space="preserve"> </w:t>
      </w:r>
      <w:proofErr w:type="spellStart"/>
      <w:r>
        <w:rPr>
          <w:i/>
        </w:rPr>
        <w:t>españ</w:t>
      </w:r>
      <w:r w:rsidRPr="004531C9">
        <w:rPr>
          <w:i/>
        </w:rPr>
        <w:t>ola</w:t>
      </w:r>
      <w:proofErr w:type="spellEnd"/>
      <w:r w:rsidRPr="004531C9">
        <w:rPr>
          <w:i/>
        </w:rPr>
        <w:t xml:space="preserve"> (1930-1939). </w:t>
      </w:r>
      <w:proofErr w:type="gramStart"/>
      <w:r>
        <w:t>(1948, 1977).</w:t>
      </w:r>
      <w:proofErr w:type="gramEnd"/>
      <w:r>
        <w:t xml:space="preserve"> </w:t>
      </w:r>
    </w:p>
  </w:footnote>
  <w:footnote w:id="31">
    <w:p w:rsidR="007D5745" w:rsidRDefault="007D5745">
      <w:pPr>
        <w:pStyle w:val="FootnoteText"/>
      </w:pPr>
      <w:r>
        <w:rPr>
          <w:rStyle w:val="FootnoteReference"/>
        </w:rPr>
        <w:footnoteRef/>
      </w:r>
      <w:r>
        <w:t xml:space="preserve"> </w:t>
      </w:r>
      <w:proofErr w:type="gramStart"/>
      <w:r>
        <w:t>Once again, the name of the Communist party in Catalonia.</w:t>
      </w:r>
      <w:proofErr w:type="gramEnd"/>
    </w:p>
  </w:footnote>
  <w:footnote w:id="32">
    <w:p w:rsidR="007D5745" w:rsidRDefault="007D5745">
      <w:pPr>
        <w:pStyle w:val="FootnoteText"/>
      </w:pPr>
      <w:r>
        <w:rPr>
          <w:rStyle w:val="FootnoteReference"/>
        </w:rPr>
        <w:footnoteRef/>
      </w:r>
      <w:r>
        <w:t xml:space="preserve"> Again, the reader is referred to the books of Orwell and </w:t>
      </w:r>
      <w:proofErr w:type="spellStart"/>
      <w:r>
        <w:t>Bolloten</w:t>
      </w:r>
      <w:proofErr w:type="spellEnd"/>
      <w:r>
        <w:t xml:space="preserve">. </w:t>
      </w:r>
    </w:p>
  </w:footnote>
  <w:footnote w:id="33">
    <w:p w:rsidR="007D5745" w:rsidRDefault="007D5745">
      <w:pPr>
        <w:pStyle w:val="FootnoteText"/>
      </w:pPr>
      <w:r>
        <w:rPr>
          <w:rStyle w:val="FootnoteReference"/>
        </w:rPr>
        <w:footnoteRef/>
      </w:r>
      <w:r>
        <w:t xml:space="preserve"> </w:t>
      </w:r>
      <w:proofErr w:type="spellStart"/>
      <w:r>
        <w:t>Munis</w:t>
      </w:r>
      <w:proofErr w:type="spellEnd"/>
      <w:r>
        <w:t xml:space="preserve">, op. cit. pp. 294-295. </w:t>
      </w:r>
    </w:p>
  </w:footnote>
  <w:footnote w:id="34">
    <w:p w:rsidR="007D5745" w:rsidRDefault="007D5745">
      <w:pPr>
        <w:pStyle w:val="FootnoteText"/>
      </w:pPr>
      <w:r>
        <w:rPr>
          <w:rStyle w:val="FootnoteReference"/>
        </w:rPr>
        <w:footnoteRef/>
      </w:r>
      <w:r>
        <w:t xml:space="preserve"> Abad de </w:t>
      </w:r>
      <w:proofErr w:type="spellStart"/>
      <w:r>
        <w:t>Santillan</w:t>
      </w:r>
      <w:proofErr w:type="spellEnd"/>
      <w:r>
        <w:t xml:space="preserve"> (op. cit. p. 129) has an answer to such arguments: “We knew it was not possible to triumph in the revolution if we did not triumph first in the war, and we sacrificed everything for the war. </w:t>
      </w:r>
      <w:r w:rsidRPr="00535C47">
        <w:rPr>
          <w:i/>
        </w:rPr>
        <w:t>We sacrificed the revolution itself, without realizing that this sacrifice also implied sacrificing the objectives of the war</w:t>
      </w:r>
      <w:r>
        <w:t>.” (my emphasis-LG)</w:t>
      </w:r>
    </w:p>
  </w:footnote>
  <w:footnote w:id="35">
    <w:p w:rsidR="007D5745" w:rsidRDefault="007D5745">
      <w:pPr>
        <w:pStyle w:val="FootnoteText"/>
      </w:pPr>
      <w:r>
        <w:rPr>
          <w:rStyle w:val="FootnoteReference"/>
        </w:rPr>
        <w:footnoteRef/>
      </w:r>
      <w:r>
        <w:t xml:space="preserve"> Different groups exiled in France were able, after all, to conduct guerrilla warfare</w:t>
      </w:r>
      <w:r>
        <w:br/>
        <w:t xml:space="preserve">in Franco’s Spain until at least the early 1950’s. </w:t>
      </w:r>
    </w:p>
  </w:footnote>
  <w:footnote w:id="36">
    <w:p w:rsidR="007D5745" w:rsidRDefault="007D5745" w:rsidP="00B149D4">
      <w:pPr>
        <w:pStyle w:val="FootnoteText"/>
      </w:pPr>
      <w:r>
        <w:rPr>
          <w:rStyle w:val="FootnoteReference"/>
        </w:rPr>
        <w:footnoteRef/>
      </w:r>
      <w:r>
        <w:t xml:space="preserve"> In fact, Juan Garcia Oliver of the CNT-FAI did organize feelers to Moroccan nationalists in fall 1936, offering them independence. They did not want independence at that time, fearing absorption by either Nazi Germany or Mussolini’s Italy; they asked for autonomy on the Catalan model. These efforts were squelched by the Socialist Largo Caballero, under pressure from Socialist Leon Blum, then head of state in France. Given widespread ferment and uprisings throughout North Africa at the time, as one commentator said, “One push and the whole French empire in Africa could blow sky high.” See the book of Abel Paz, </w:t>
      </w:r>
      <w:r w:rsidRPr="0036030F">
        <w:rPr>
          <w:i/>
        </w:rPr>
        <w:t xml:space="preserve">La </w:t>
      </w:r>
      <w:proofErr w:type="spellStart"/>
      <w:r w:rsidRPr="0036030F">
        <w:rPr>
          <w:i/>
        </w:rPr>
        <w:t>cuestión</w:t>
      </w:r>
      <w:proofErr w:type="spellEnd"/>
      <w:r w:rsidRPr="0036030F">
        <w:rPr>
          <w:i/>
        </w:rPr>
        <w:t xml:space="preserve"> d</w:t>
      </w:r>
      <w:r>
        <w:rPr>
          <w:i/>
        </w:rPr>
        <w:t xml:space="preserve">e </w:t>
      </w:r>
      <w:proofErr w:type="spellStart"/>
      <w:r>
        <w:rPr>
          <w:i/>
        </w:rPr>
        <w:t>Marruecos</w:t>
      </w:r>
      <w:proofErr w:type="spellEnd"/>
      <w:r>
        <w:rPr>
          <w:i/>
        </w:rPr>
        <w:t xml:space="preserve"> y la </w:t>
      </w:r>
      <w:proofErr w:type="spellStart"/>
      <w:r>
        <w:rPr>
          <w:i/>
        </w:rPr>
        <w:t>Républica</w:t>
      </w:r>
      <w:proofErr w:type="spellEnd"/>
      <w:r>
        <w:rPr>
          <w:i/>
        </w:rPr>
        <w:t xml:space="preserve"> Españ</w:t>
      </w:r>
      <w:r w:rsidRPr="0036030F">
        <w:rPr>
          <w:i/>
        </w:rPr>
        <w:t>ola.</w:t>
      </w:r>
      <w:r>
        <w:t xml:space="preserve"> (2000).  </w:t>
      </w:r>
    </w:p>
    <w:p w:rsidR="007D5745" w:rsidRDefault="007D5745">
      <w:pPr>
        <w:pStyle w:val="FootnoteText"/>
      </w:pPr>
    </w:p>
  </w:footnote>
  <w:footnote w:id="37">
    <w:p w:rsidR="007D5745" w:rsidRDefault="007D5745">
      <w:pPr>
        <w:pStyle w:val="FootnoteText"/>
      </w:pPr>
      <w:r>
        <w:rPr>
          <w:rStyle w:val="FootnoteReference"/>
        </w:rPr>
        <w:footnoteRef/>
      </w:r>
      <w:r>
        <w:t xml:space="preserve"> It is true that a vast propaganda campaign by all concerned, except for the anarchists, successfully concealed the social revolution which had taken place in July 1936, turning the international perception of the war into one of “democracy versus fascism”. International anarchism was too weak to counter this barrage with the truth. </w:t>
      </w:r>
    </w:p>
  </w:footnote>
  <w:footnote w:id="38">
    <w:p w:rsidR="007D5745" w:rsidRDefault="007D5745">
      <w:pPr>
        <w:pStyle w:val="FootnoteText"/>
      </w:pPr>
      <w:r>
        <w:rPr>
          <w:rStyle w:val="FootnoteReference"/>
        </w:rPr>
        <w:footnoteRef/>
      </w:r>
      <w:r>
        <w:t xml:space="preserve"> As of July 1936, only 110,000 peasants had received land. </w:t>
      </w:r>
    </w:p>
  </w:footnote>
  <w:footnote w:id="39">
    <w:p w:rsidR="007D5745" w:rsidRDefault="007D5745">
      <w:pPr>
        <w:pStyle w:val="FootnoteText"/>
      </w:pPr>
      <w:r>
        <w:rPr>
          <w:rStyle w:val="FootnoteReference"/>
        </w:rPr>
        <w:footnoteRef/>
      </w:r>
      <w:r>
        <w:t xml:space="preserve"> </w:t>
      </w:r>
      <w:proofErr w:type="spellStart"/>
      <w:r>
        <w:t>Bernecker</w:t>
      </w:r>
      <w:proofErr w:type="spellEnd"/>
      <w:r>
        <w:t>, p. 89.</w:t>
      </w:r>
    </w:p>
  </w:footnote>
  <w:footnote w:id="40">
    <w:p w:rsidR="007D5745" w:rsidRDefault="007D5745">
      <w:pPr>
        <w:pStyle w:val="FootnoteText"/>
      </w:pPr>
      <w:r>
        <w:rPr>
          <w:rStyle w:val="FootnoteReference"/>
        </w:rPr>
        <w:footnoteRef/>
      </w:r>
      <w:r>
        <w:t xml:space="preserve"> Quotes are from </w:t>
      </w:r>
      <w:proofErr w:type="spellStart"/>
      <w:r>
        <w:t>Borkenau’s</w:t>
      </w:r>
      <w:proofErr w:type="spellEnd"/>
      <w:r>
        <w:t xml:space="preserve"> book </w:t>
      </w:r>
      <w:r w:rsidRPr="006F4A54">
        <w:rPr>
          <w:i/>
        </w:rPr>
        <w:t>The Spanish Cockpit</w:t>
      </w:r>
      <w:r>
        <w:t xml:space="preserve"> (1937 ed.), pp. 80, 83. When he returned to Barcelona in January 1937, he found that the (p. 175) “multicolored Robin Hood style of the militia men had completely disappeared</w:t>
      </w:r>
      <w:proofErr w:type="gramStart"/>
      <w:r>
        <w:t>…(</w:t>
      </w:r>
      <w:proofErr w:type="gramEnd"/>
      <w:r>
        <w:t>there was a) definite attempt at uniformity. ..</w:t>
      </w:r>
      <w:proofErr w:type="gramStart"/>
      <w:r>
        <w:t>most</w:t>
      </w:r>
      <w:proofErr w:type="gramEnd"/>
      <w:r>
        <w:t xml:space="preserve"> did not wear any political insignia…petty bourgeois have made a strong impress on the general atmosphere.”</w:t>
      </w:r>
    </w:p>
  </w:footnote>
  <w:footnote w:id="41">
    <w:p w:rsidR="007D5745" w:rsidRDefault="007D5745">
      <w:pPr>
        <w:pStyle w:val="FootnoteText"/>
      </w:pPr>
      <w:r>
        <w:rPr>
          <w:rStyle w:val="FootnoteReference"/>
        </w:rPr>
        <w:footnoteRef/>
      </w:r>
      <w:r>
        <w:t xml:space="preserve"> Unión General de </w:t>
      </w:r>
      <w:proofErr w:type="spellStart"/>
      <w:r>
        <w:t>Trabajo</w:t>
      </w:r>
      <w:proofErr w:type="spellEnd"/>
      <w:r>
        <w:t xml:space="preserve">, historically the trade union federation of the PSOE, with strong roots among </w:t>
      </w:r>
      <w:proofErr w:type="spellStart"/>
      <w:r>
        <w:t>Asturian</w:t>
      </w:r>
      <w:proofErr w:type="spellEnd"/>
      <w:r>
        <w:t xml:space="preserve"> miners and in Madrid; by 1937 controlled by the PCE and the PSUC. </w:t>
      </w:r>
    </w:p>
  </w:footnote>
  <w:footnote w:id="42">
    <w:p w:rsidR="007D5745" w:rsidRDefault="007D5745">
      <w:pPr>
        <w:pStyle w:val="FootnoteText"/>
      </w:pPr>
      <w:r>
        <w:rPr>
          <w:rStyle w:val="FootnoteReference"/>
        </w:rPr>
        <w:footnoteRef/>
      </w:r>
      <w:r>
        <w:t xml:space="preserve"> </w:t>
      </w:r>
      <w:proofErr w:type="spellStart"/>
      <w:r>
        <w:t>Bernecker</w:t>
      </w:r>
      <w:proofErr w:type="spellEnd"/>
      <w:r>
        <w:t xml:space="preserve">, p. 286. </w:t>
      </w:r>
    </w:p>
  </w:footnote>
  <w:footnote w:id="43">
    <w:p w:rsidR="007D5745" w:rsidRDefault="007D5745">
      <w:pPr>
        <w:pStyle w:val="FootnoteText"/>
      </w:pPr>
      <w:r>
        <w:rPr>
          <w:rStyle w:val="FootnoteReference"/>
        </w:rPr>
        <w:footnoteRef/>
      </w:r>
      <w:r>
        <w:t xml:space="preserve"> Ibid. p. 293.</w:t>
      </w:r>
    </w:p>
  </w:footnote>
  <w:footnote w:id="44">
    <w:p w:rsidR="007D5745" w:rsidRDefault="007D5745">
      <w:pPr>
        <w:pStyle w:val="FootnoteText"/>
      </w:pPr>
      <w:r>
        <w:rPr>
          <w:rStyle w:val="FootnoteReference"/>
        </w:rPr>
        <w:footnoteRef/>
      </w:r>
      <w:r>
        <w:t xml:space="preserve"> Diego Abad de </w:t>
      </w:r>
      <w:proofErr w:type="spellStart"/>
      <w:r>
        <w:t>Santillan’s</w:t>
      </w:r>
      <w:proofErr w:type="spellEnd"/>
      <w:r>
        <w:t xml:space="preserve"> book </w:t>
      </w:r>
      <w:proofErr w:type="spellStart"/>
      <w:r w:rsidRPr="008015AE">
        <w:rPr>
          <w:i/>
        </w:rPr>
        <w:t>Porque</w:t>
      </w:r>
      <w:proofErr w:type="spellEnd"/>
      <w:r w:rsidRPr="008015AE">
        <w:rPr>
          <w:i/>
        </w:rPr>
        <w:t xml:space="preserve"> </w:t>
      </w:r>
      <w:proofErr w:type="spellStart"/>
      <w:r w:rsidRPr="008015AE">
        <w:rPr>
          <w:i/>
        </w:rPr>
        <w:t>Perdimos</w:t>
      </w:r>
      <w:proofErr w:type="spellEnd"/>
      <w:r w:rsidRPr="008015AE">
        <w:rPr>
          <w:i/>
        </w:rPr>
        <w:t xml:space="preserve"> la Guerra</w:t>
      </w:r>
      <w:r>
        <w:t xml:space="preserve"> (1940; 1975) recounts in excruciating detail how Madrid again and again overrode anarchist requests for material aid and foreign currency with which to acquire it, directly affecting the outcome of specific battles, such as the fall of Irun. </w:t>
      </w:r>
    </w:p>
  </w:footnote>
  <w:footnote w:id="45">
    <w:p w:rsidR="007D5745" w:rsidRDefault="007D5745">
      <w:pPr>
        <w:pStyle w:val="FootnoteText"/>
      </w:pPr>
      <w:r>
        <w:rPr>
          <w:rStyle w:val="FootnoteReference"/>
        </w:rPr>
        <w:footnoteRef/>
      </w:r>
      <w:r>
        <w:t xml:space="preserve"> Foreign military specialists said that Catalan workers and technicians in the new war industries had achieved more conversion in two months than France had achieved in two years during World War I. Cf. Abad de </w:t>
      </w:r>
      <w:proofErr w:type="spellStart"/>
      <w:r>
        <w:t>Santillan</w:t>
      </w:r>
      <w:proofErr w:type="spellEnd"/>
      <w:r>
        <w:t xml:space="preserve">, op. cit. p, 134. </w:t>
      </w:r>
    </w:p>
  </w:footnote>
  <w:footnote w:id="46">
    <w:p w:rsidR="007D5745" w:rsidRDefault="007D5745">
      <w:pPr>
        <w:pStyle w:val="FootnoteText"/>
      </w:pPr>
      <w:r>
        <w:rPr>
          <w:rStyle w:val="FootnoteReference"/>
        </w:rPr>
        <w:footnoteRef/>
      </w:r>
      <w:r>
        <w:t xml:space="preserve"> See Alexander, op. cit. p. 267. </w:t>
      </w:r>
    </w:p>
  </w:footnote>
  <w:footnote w:id="47">
    <w:p w:rsidR="007D5745" w:rsidRDefault="007D5745">
      <w:pPr>
        <w:pStyle w:val="FootnoteText"/>
      </w:pPr>
      <w:r>
        <w:rPr>
          <w:rStyle w:val="FootnoteReference"/>
        </w:rPr>
        <w:footnoteRef/>
      </w:r>
      <w:r>
        <w:t xml:space="preserve"> Garcia Oliver’s contortions about joining the central government are described in his memoir, written in exile, </w:t>
      </w:r>
      <w:r w:rsidRPr="00C8361A">
        <w:rPr>
          <w:i/>
        </w:rPr>
        <w:t xml:space="preserve">El Eco de los </w:t>
      </w:r>
      <w:proofErr w:type="spellStart"/>
      <w:r w:rsidRPr="00C8361A">
        <w:rPr>
          <w:i/>
        </w:rPr>
        <w:t>Pasos</w:t>
      </w:r>
      <w:proofErr w:type="spellEnd"/>
      <w:r>
        <w:t xml:space="preserve"> (1978), pp. 291-293. </w:t>
      </w:r>
    </w:p>
  </w:footnote>
  <w:footnote w:id="48">
    <w:p w:rsidR="007D5745" w:rsidRDefault="007D5745">
      <w:pPr>
        <w:pStyle w:val="FootnoteText"/>
      </w:pPr>
      <w:r>
        <w:rPr>
          <w:rStyle w:val="FootnoteReference"/>
        </w:rPr>
        <w:footnoteRef/>
      </w:r>
      <w:r>
        <w:t xml:space="preserve"> For a close account of events leading up to the showdown and the actual street fighting in Barcelona between May 3 and May 7, I refer the reader once again to the accounts of Orwell and </w:t>
      </w:r>
      <w:proofErr w:type="spellStart"/>
      <w:r>
        <w:t>Bolloten</w:t>
      </w:r>
      <w:proofErr w:type="spellEnd"/>
      <w:r>
        <w:t>.</w:t>
      </w:r>
    </w:p>
  </w:footnote>
  <w:footnote w:id="49">
    <w:p w:rsidR="007D5745" w:rsidRDefault="007D5745">
      <w:pPr>
        <w:pStyle w:val="FootnoteText"/>
      </w:pPr>
      <w:r>
        <w:rPr>
          <w:rStyle w:val="FootnoteReference"/>
        </w:rPr>
        <w:footnoteRef/>
      </w:r>
      <w:r>
        <w:t xml:space="preserve"> </w:t>
      </w:r>
      <w:proofErr w:type="gramStart"/>
      <w:r>
        <w:t>A radical left anarchist current calling for a “new revolution” against the sellout of the CNT leaders in the Barcelona and Madrid governments.</w:t>
      </w:r>
      <w:proofErr w:type="gramEnd"/>
      <w:r>
        <w:t xml:space="preserve"> </w:t>
      </w:r>
    </w:p>
  </w:footnote>
  <w:footnote w:id="50">
    <w:p w:rsidR="007D5745" w:rsidRDefault="007D5745">
      <w:pPr>
        <w:pStyle w:val="FootnoteText"/>
      </w:pPr>
      <w:r>
        <w:rPr>
          <w:rStyle w:val="FootnoteReference"/>
        </w:rPr>
        <w:footnoteRef/>
      </w:r>
      <w:r>
        <w:t xml:space="preserve"> A Stalinist commander threatened to bomb the anarchist </w:t>
      </w:r>
      <w:proofErr w:type="spellStart"/>
      <w:r>
        <w:t>Ascaso</w:t>
      </w:r>
      <w:proofErr w:type="spellEnd"/>
      <w:r>
        <w:t xml:space="preserve"> Column if it marched on Madrid. Many of these details are taken from Hugh Thomas, </w:t>
      </w:r>
      <w:r w:rsidRPr="00BA7149">
        <w:rPr>
          <w:i/>
        </w:rPr>
        <w:t>The Spanish Civil War</w:t>
      </w:r>
      <w:r>
        <w:t xml:space="preserve"> (1965), pp. 545-550. </w:t>
      </w:r>
    </w:p>
  </w:footnote>
  <w:footnote w:id="51">
    <w:p w:rsidR="007D5745" w:rsidRDefault="007D5745">
      <w:pPr>
        <w:pStyle w:val="FootnoteText"/>
      </w:pPr>
      <w:r>
        <w:rPr>
          <w:rStyle w:val="FootnoteReference"/>
        </w:rPr>
        <w:footnoteRef/>
      </w:r>
      <w:r>
        <w:t xml:space="preserve"> “Even after the days of May 1937—a defeat within the triumph—some elements of dual power were still resisting and often bases from which to </w:t>
      </w:r>
      <w:proofErr w:type="spellStart"/>
      <w:r>
        <w:t>reconquer</w:t>
      </w:r>
      <w:proofErr w:type="spellEnd"/>
      <w:r>
        <w:t xml:space="preserve"> the lost ground.” G. </w:t>
      </w:r>
      <w:proofErr w:type="spellStart"/>
      <w:r>
        <w:t>Munis</w:t>
      </w:r>
      <w:proofErr w:type="spellEnd"/>
      <w:r>
        <w:t xml:space="preserve">, op. cit. p. 292. </w:t>
      </w:r>
    </w:p>
  </w:footnote>
  <w:footnote w:id="52">
    <w:p w:rsidR="007D5745" w:rsidRDefault="007D5745">
      <w:pPr>
        <w:pStyle w:val="FootnoteText"/>
      </w:pPr>
      <w:r>
        <w:rPr>
          <w:rStyle w:val="FootnoteReference"/>
        </w:rPr>
        <w:footnoteRef/>
      </w:r>
      <w:r>
        <w:t xml:space="preserve"> </w:t>
      </w:r>
      <w:proofErr w:type="spellStart"/>
      <w:r>
        <w:t>Bernecker</w:t>
      </w:r>
      <w:proofErr w:type="spellEnd"/>
      <w:r>
        <w:t xml:space="preserve">, p. 339. </w:t>
      </w:r>
    </w:p>
  </w:footnote>
  <w:footnote w:id="53">
    <w:p w:rsidR="007D5745" w:rsidRDefault="007D5745">
      <w:pPr>
        <w:pStyle w:val="FootnoteText"/>
      </w:pPr>
      <w:r>
        <w:rPr>
          <w:rStyle w:val="FootnoteReference"/>
        </w:rPr>
        <w:footnoteRef/>
      </w:r>
      <w:r>
        <w:t xml:space="preserve"> Ibid. p. 298. </w:t>
      </w:r>
    </w:p>
  </w:footnote>
  <w:footnote w:id="54">
    <w:p w:rsidR="007D5745" w:rsidRDefault="007D5745">
      <w:pPr>
        <w:pStyle w:val="FootnoteText"/>
      </w:pPr>
      <w:r>
        <w:rPr>
          <w:rStyle w:val="FootnoteReference"/>
        </w:rPr>
        <w:footnoteRef/>
      </w:r>
      <w:r>
        <w:t xml:space="preserve"> Ibid p. 300-301. </w:t>
      </w:r>
    </w:p>
  </w:footnote>
  <w:footnote w:id="55">
    <w:p w:rsidR="007D5745" w:rsidRDefault="007D5745">
      <w:pPr>
        <w:pStyle w:val="FootnoteText"/>
      </w:pPr>
      <w:r>
        <w:rPr>
          <w:rStyle w:val="FootnoteReference"/>
        </w:rPr>
        <w:footnoteRef/>
      </w:r>
      <w:r>
        <w:t xml:space="preserve"> Ibid. </w:t>
      </w:r>
    </w:p>
  </w:footnote>
  <w:footnote w:id="56">
    <w:p w:rsidR="007D5745" w:rsidRDefault="007D5745" w:rsidP="00BF5173">
      <w:pPr>
        <w:pStyle w:val="FootnoteText"/>
      </w:pPr>
      <w:r>
        <w:rPr>
          <w:rStyle w:val="FootnoteReference"/>
        </w:rPr>
        <w:footnoteRef/>
      </w:r>
      <w:r>
        <w:t xml:space="preserve"> Ibid.  pp. 131-133. </w:t>
      </w:r>
    </w:p>
  </w:footnote>
  <w:footnote w:id="57">
    <w:p w:rsidR="007D5745" w:rsidRDefault="007D5745">
      <w:pPr>
        <w:pStyle w:val="FootnoteText"/>
      </w:pPr>
      <w:r>
        <w:rPr>
          <w:rStyle w:val="FootnoteReference"/>
        </w:rPr>
        <w:footnoteRef/>
      </w:r>
      <w:r>
        <w:t xml:space="preserve"> Julian Casanova </w:t>
      </w:r>
      <w:proofErr w:type="spellStart"/>
      <w:r w:rsidRPr="00DB0ADB">
        <w:rPr>
          <w:i/>
        </w:rPr>
        <w:t>Anarquismo</w:t>
      </w:r>
      <w:proofErr w:type="spellEnd"/>
      <w:r w:rsidRPr="00DB0ADB">
        <w:rPr>
          <w:i/>
        </w:rPr>
        <w:t xml:space="preserve"> y </w:t>
      </w:r>
      <w:proofErr w:type="spellStart"/>
      <w:r w:rsidRPr="00DB0ADB">
        <w:rPr>
          <w:i/>
        </w:rPr>
        <w:t>revolución</w:t>
      </w:r>
      <w:proofErr w:type="spellEnd"/>
      <w:r w:rsidRPr="00DB0ADB">
        <w:rPr>
          <w:i/>
        </w:rPr>
        <w:t xml:space="preserve"> en la </w:t>
      </w:r>
      <w:proofErr w:type="spellStart"/>
      <w:r w:rsidRPr="00DB0ADB">
        <w:rPr>
          <w:i/>
        </w:rPr>
        <w:t>sociedad</w:t>
      </w:r>
      <w:proofErr w:type="spellEnd"/>
      <w:r w:rsidRPr="00DB0ADB">
        <w:rPr>
          <w:i/>
        </w:rPr>
        <w:t xml:space="preserve"> rural </w:t>
      </w:r>
      <w:proofErr w:type="spellStart"/>
      <w:r w:rsidRPr="00DB0ADB">
        <w:rPr>
          <w:i/>
        </w:rPr>
        <w:t>aragonesa</w:t>
      </w:r>
      <w:proofErr w:type="spellEnd"/>
      <w:r w:rsidRPr="00DB0ADB">
        <w:rPr>
          <w:i/>
        </w:rPr>
        <w:t>, 1936-1938</w:t>
      </w:r>
      <w:r>
        <w:t xml:space="preserve"> (1985) provides a more nuanced view of the </w:t>
      </w:r>
      <w:proofErr w:type="spellStart"/>
      <w:r>
        <w:t>Aragonese</w:t>
      </w:r>
      <w:proofErr w:type="spellEnd"/>
      <w:r>
        <w:t xml:space="preserve"> collectives. In his view, in Aragon as a whole, the respective weight of the CNT and the UGT was about equal. (p. 31). He concurs with </w:t>
      </w:r>
      <w:proofErr w:type="spellStart"/>
      <w:r>
        <w:t>Bernecker</w:t>
      </w:r>
      <w:proofErr w:type="spellEnd"/>
      <w:r>
        <w:t xml:space="preserve"> (p. 315) that the May 1936 Zaragoza congress arrived at its agrarian resolution “without clarifying the most elementary economic concepts.” Where they later were in control, “the anarchists did not implant a model of collectivization which would resolve the problems of production and exchange.” (p. 318) “Those defending the “eternal aspiration to equality” ignore numerous examples…of the marginalization social groups (women, unaffiliated peasants) and ignore the real conditions.” </w:t>
      </w:r>
    </w:p>
  </w:footnote>
  <w:footnote w:id="58">
    <w:p w:rsidR="007D5745" w:rsidRDefault="007D5745" w:rsidP="00BF5173">
      <w:pPr>
        <w:pStyle w:val="FootnoteText"/>
      </w:pPr>
      <w:r>
        <w:rPr>
          <w:rStyle w:val="FootnoteReference"/>
        </w:rPr>
        <w:footnoteRef/>
      </w:r>
      <w:r>
        <w:t xml:space="preserve"> Robert Alexander, op. cit. pp. 394-402.</w:t>
      </w:r>
    </w:p>
  </w:footnote>
  <w:footnote w:id="59">
    <w:p w:rsidR="007D5745" w:rsidRDefault="007D5745">
      <w:pPr>
        <w:pStyle w:val="FootnoteText"/>
      </w:pPr>
      <w:r>
        <w:rPr>
          <w:rStyle w:val="FootnoteReference"/>
        </w:rPr>
        <w:footnoteRef/>
      </w:r>
      <w:r>
        <w:t xml:space="preserve"> </w:t>
      </w:r>
      <w:proofErr w:type="gramStart"/>
      <w:r>
        <w:t>Op. cit. p. 198.</w:t>
      </w:r>
      <w:proofErr w:type="gramEnd"/>
      <w:r>
        <w:t xml:space="preserve"> </w:t>
      </w:r>
    </w:p>
  </w:footnote>
  <w:footnote w:id="60">
    <w:p w:rsidR="007D5745" w:rsidRDefault="007D5745" w:rsidP="00BF5173">
      <w:pPr>
        <w:pStyle w:val="FootnoteText"/>
      </w:pPr>
      <w:r>
        <w:rPr>
          <w:rStyle w:val="FootnoteReference"/>
        </w:rPr>
        <w:footnoteRef/>
      </w:r>
      <w:r>
        <w:t xml:space="preserve"> Ibid. p. 325. </w:t>
      </w:r>
    </w:p>
  </w:footnote>
  <w:footnote w:id="61">
    <w:p w:rsidR="007D5745" w:rsidRDefault="007D5745" w:rsidP="00BF5173">
      <w:pPr>
        <w:pStyle w:val="FootnoteText"/>
      </w:pPr>
      <w:r>
        <w:rPr>
          <w:rStyle w:val="FootnoteReference"/>
        </w:rPr>
        <w:footnoteRef/>
      </w:r>
      <w:r>
        <w:t xml:space="preserve"> Edward </w:t>
      </w:r>
      <w:proofErr w:type="spellStart"/>
      <w:r>
        <w:t>Malefakis</w:t>
      </w:r>
      <w:proofErr w:type="spellEnd"/>
      <w:r>
        <w:t xml:space="preserve">, </w:t>
      </w:r>
      <w:r w:rsidRPr="00E47B74">
        <w:rPr>
          <w:i/>
        </w:rPr>
        <w:t>Agrarian Reform and Peasant Revolution in Spain</w:t>
      </w:r>
      <w:r>
        <w:t xml:space="preserve"> (1970).</w:t>
      </w:r>
    </w:p>
  </w:footnote>
  <w:footnote w:id="62">
    <w:p w:rsidR="007D5745" w:rsidRDefault="007D5745" w:rsidP="00A861C3">
      <w:pPr>
        <w:pStyle w:val="FootnoteText"/>
      </w:pPr>
      <w:r>
        <w:rPr>
          <w:rStyle w:val="FootnoteReference"/>
        </w:rPr>
        <w:footnoteRef/>
      </w:r>
      <w:r>
        <w:t xml:space="preserve"> </w:t>
      </w:r>
      <w:proofErr w:type="spellStart"/>
      <w:r>
        <w:t>Indalecio</w:t>
      </w:r>
      <w:proofErr w:type="spellEnd"/>
      <w:r>
        <w:t xml:space="preserve"> </w:t>
      </w:r>
      <w:proofErr w:type="spellStart"/>
      <w:r>
        <w:t>Prieto</w:t>
      </w:r>
      <w:proofErr w:type="spellEnd"/>
      <w:r>
        <w:t xml:space="preserve"> was the most important leader of the right wing of the PSOE, and the long-time opponent of Largo Caballero. He was hardly sympathetic to the anarchists, but also considered insufficiently docile by the Stalinists. Using military defeat and setbacks, sometimes created intentionally to discredit those in charge, was a typical PCE-PSUC </w:t>
      </w:r>
      <w:proofErr w:type="spellStart"/>
      <w:r>
        <w:t>strategem</w:t>
      </w:r>
      <w:proofErr w:type="spellEnd"/>
      <w:r>
        <w:t xml:space="preserve"> for replacing unwanted figures, socialist or anarchist, with more pliable people. A POUM commander, Mika </w:t>
      </w:r>
      <w:proofErr w:type="spellStart"/>
      <w:r>
        <w:t>Etchebehere</w:t>
      </w:r>
      <w:proofErr w:type="spellEnd"/>
      <w:r>
        <w:t xml:space="preserve">, in her book </w:t>
      </w:r>
      <w:r w:rsidRPr="002E4115">
        <w:rPr>
          <w:i/>
        </w:rPr>
        <w:t xml:space="preserve">Ma guerre </w:t>
      </w:r>
      <w:proofErr w:type="spellStart"/>
      <w:r w:rsidRPr="002E4115">
        <w:rPr>
          <w:i/>
        </w:rPr>
        <w:t>d’Espagne</w:t>
      </w:r>
      <w:proofErr w:type="spellEnd"/>
      <w:r w:rsidRPr="002E4115">
        <w:rPr>
          <w:i/>
        </w:rPr>
        <w:t xml:space="preserve"> a </w:t>
      </w:r>
      <w:proofErr w:type="spellStart"/>
      <w:r w:rsidRPr="002E4115">
        <w:rPr>
          <w:i/>
        </w:rPr>
        <w:t>moi</w:t>
      </w:r>
      <w:proofErr w:type="spellEnd"/>
      <w:proofErr w:type="gramStart"/>
      <w:r>
        <w:t>,  describes</w:t>
      </w:r>
      <w:proofErr w:type="gramEnd"/>
      <w:r>
        <w:t xml:space="preserve"> similar episodes, such as when a POUM </w:t>
      </w:r>
      <w:proofErr w:type="spellStart"/>
      <w:r>
        <w:t>batallion</w:t>
      </w:r>
      <w:proofErr w:type="spellEnd"/>
      <w:r>
        <w:t xml:space="preserve"> was left in a hopeless position, without relief, during the defense of Madrid. </w:t>
      </w:r>
    </w:p>
  </w:footnote>
  <w:footnote w:id="63">
    <w:p w:rsidR="007D5745" w:rsidRDefault="007D5745" w:rsidP="00A861C3">
      <w:pPr>
        <w:pStyle w:val="FootnoteText"/>
      </w:pPr>
      <w:r>
        <w:rPr>
          <w:rStyle w:val="FootnoteReference"/>
        </w:rPr>
        <w:footnoteRef/>
      </w:r>
      <w:r>
        <w:t xml:space="preserve"> </w:t>
      </w:r>
      <w:proofErr w:type="spellStart"/>
      <w:r>
        <w:t>Bernecker</w:t>
      </w:r>
      <w:proofErr w:type="spellEnd"/>
      <w:r>
        <w:t xml:space="preserve">, p. 311. </w:t>
      </w:r>
      <w:proofErr w:type="spellStart"/>
      <w:r>
        <w:t>Borkenau</w:t>
      </w:r>
      <w:proofErr w:type="spellEnd"/>
      <w:r>
        <w:t xml:space="preserve"> (op. cit. p. 210) wrote that the “only difference with Russia is that the ruling bureaucracy belongs to three or four parties instead of one…” </w:t>
      </w:r>
    </w:p>
  </w:footnote>
  <w:footnote w:id="64">
    <w:p w:rsidR="007D5745" w:rsidRDefault="007D5745" w:rsidP="00A861C3">
      <w:pPr>
        <w:pStyle w:val="FootnoteText"/>
      </w:pPr>
      <w:r>
        <w:rPr>
          <w:rStyle w:val="FootnoteReference"/>
        </w:rPr>
        <w:footnoteRef/>
      </w:r>
      <w:r>
        <w:t xml:space="preserve"> </w:t>
      </w:r>
      <w:proofErr w:type="spellStart"/>
      <w:r>
        <w:t>Negrin</w:t>
      </w:r>
      <w:proofErr w:type="spellEnd"/>
      <w:r>
        <w:t xml:space="preserve"> had taken over in May 1937 after the “events” of that month. He was also a right-wing Socialist, supported by the CP for lack of another candidate acceptable to others, but ultimately proved to be an independent figure. </w:t>
      </w:r>
    </w:p>
  </w:footnote>
  <w:footnote w:id="65">
    <w:p w:rsidR="007D5745" w:rsidRDefault="007D5745" w:rsidP="00A861C3">
      <w:pPr>
        <w:pStyle w:val="FootnoteText"/>
      </w:pPr>
      <w:r>
        <w:rPr>
          <w:rStyle w:val="FootnoteReference"/>
        </w:rPr>
        <w:footnoteRef/>
      </w:r>
      <w:r>
        <w:t xml:space="preserve"> The thirteen points included absolute independence for Spain, expulsion of all foreign military forces; universal suffrage; no reprisals; respect for regional liberties; encouragement of capitalist properties without large trusts; agricultural reform; the rights of workers guaranteed; the “cultural, physical and moral development of the race”; the army outside politics; renunciation of war; cooperation with the League of Nations; an amnesty for all enemies. The CNT-UGT committee of collaboration approved the program, but the FAI denounced it as a return to the pre-July 1936 status quo. (Thomas, op. cit. pp. 674-675)  </w:t>
      </w:r>
    </w:p>
  </w:footnote>
  <w:footnote w:id="66">
    <w:p w:rsidR="007D5745" w:rsidRDefault="007D5745" w:rsidP="00A861C3">
      <w:pPr>
        <w:pStyle w:val="FootnoteText"/>
      </w:pPr>
      <w:r>
        <w:rPr>
          <w:rStyle w:val="FootnoteReference"/>
        </w:rPr>
        <w:footnoteRef/>
      </w:r>
      <w:r>
        <w:t xml:space="preserve"> </w:t>
      </w:r>
      <w:proofErr w:type="spellStart"/>
      <w:r>
        <w:t>Bernecker</w:t>
      </w:r>
      <w:proofErr w:type="spellEnd"/>
      <w:r>
        <w:t xml:space="preserve">, p. 140. </w:t>
      </w:r>
    </w:p>
  </w:footnote>
  <w:footnote w:id="67">
    <w:p w:rsidR="007D5745" w:rsidRDefault="007D5745" w:rsidP="00A861C3">
      <w:pPr>
        <w:pStyle w:val="FootnoteText"/>
      </w:pPr>
      <w:r>
        <w:rPr>
          <w:rStyle w:val="FootnoteReference"/>
        </w:rPr>
        <w:footnoteRef/>
      </w:r>
      <w:r>
        <w:t xml:space="preserve"> Thomas p. 675. Segundo Blanco of the CNT became Minister of Education and Health in March 1938. </w:t>
      </w:r>
    </w:p>
  </w:footnote>
  <w:footnote w:id="68">
    <w:p w:rsidR="007D5745" w:rsidRDefault="007D5745" w:rsidP="00A861C3">
      <w:pPr>
        <w:pStyle w:val="FootnoteText"/>
      </w:pPr>
      <w:r>
        <w:rPr>
          <w:rStyle w:val="FootnoteReference"/>
        </w:rPr>
        <w:footnoteRef/>
      </w:r>
      <w:r>
        <w:t xml:space="preserve"> </w:t>
      </w:r>
      <w:proofErr w:type="gramStart"/>
      <w:r>
        <w:t>Ibid. p 751.</w:t>
      </w:r>
      <w:proofErr w:type="gramEnd"/>
      <w:r>
        <w:t xml:space="preserve"> A full account of the </w:t>
      </w:r>
      <w:proofErr w:type="spellStart"/>
      <w:r>
        <w:t>Casado</w:t>
      </w:r>
      <w:proofErr w:type="spellEnd"/>
      <w:r>
        <w:t xml:space="preserve"> coup is on Thomas, pp. 734-755. </w:t>
      </w:r>
    </w:p>
  </w:footnote>
  <w:footnote w:id="69">
    <w:p w:rsidR="007D5745" w:rsidRDefault="007D5745">
      <w:pPr>
        <w:pStyle w:val="FootnoteText"/>
      </w:pPr>
      <w:r>
        <w:rPr>
          <w:rStyle w:val="FootnoteReference"/>
        </w:rPr>
        <w:footnoteRef/>
      </w:r>
      <w:r>
        <w:t xml:space="preserve"> Speaking of the example of the judiciary, Abad de </w:t>
      </w:r>
      <w:proofErr w:type="spellStart"/>
      <w:r>
        <w:t>Santillan</w:t>
      </w:r>
      <w:proofErr w:type="spellEnd"/>
      <w:r>
        <w:t xml:space="preserve"> notes a CNT proposal to abolish lawyers. Why, he asks, was the Palace of Justice reopened? Old judges reappeared and “we put an instrument at the service of the counter-revolution which we ourselves had revalorized.” (op. cit. pp. 80-81) </w:t>
      </w:r>
    </w:p>
  </w:footnote>
  <w:footnote w:id="70">
    <w:p w:rsidR="007D5745" w:rsidRDefault="007D5745">
      <w:pPr>
        <w:pStyle w:val="FootnoteText"/>
      </w:pPr>
      <w:r>
        <w:rPr>
          <w:rStyle w:val="FootnoteReference"/>
        </w:rPr>
        <w:footnoteRef/>
      </w:r>
      <w:r>
        <w:t xml:space="preserve"> Elaborated in “The Historical Moment that Produced Us”, Insurgent Notes No. 1, 2010 </w:t>
      </w:r>
      <w:proofErr w:type="gramStart"/>
      <w:r>
        <w:t xml:space="preserve">( </w:t>
      </w:r>
      <w:proofErr w:type="gramEnd"/>
      <w:r>
        <w:fldChar w:fldCharType="begin"/>
      </w:r>
      <w:r>
        <w:instrText>HYPERLINK "http://insurgentnotes.com"</w:instrText>
      </w:r>
      <w:r>
        <w:fldChar w:fldCharType="separate"/>
      </w:r>
      <w:r w:rsidRPr="00FE4791">
        <w:rPr>
          <w:rStyle w:val="Hyperlink"/>
        </w:rPr>
        <w:t>http://insurgentnotes.com</w:t>
      </w:r>
      <w:r>
        <w:fldChar w:fldCharType="end"/>
      </w:r>
      <w:r>
        <w:t xml:space="preserve"> ) See the final section of 16 proposed points for global reconstruction, which are merely suggestions, and hardly definitive. </w:t>
      </w:r>
    </w:p>
  </w:footnote>
  <w:footnote w:id="71">
    <w:p w:rsidR="007D5745" w:rsidRDefault="007D5745">
      <w:pPr>
        <w:pStyle w:val="FootnoteText"/>
      </w:pPr>
      <w:r>
        <w:rPr>
          <w:rStyle w:val="FootnoteReference"/>
        </w:rPr>
        <w:footnoteRef/>
      </w:r>
      <w:r>
        <w:t xml:space="preserve"> For example, the oil workers in the Gulf will not, by themselves</w:t>
      </w:r>
      <w:proofErr w:type="gramStart"/>
      <w:r>
        <w:t>,  decide</w:t>
      </w:r>
      <w:proofErr w:type="gramEnd"/>
      <w:r>
        <w:t xml:space="preserve"> where to ship the oil, while having as much control over their conditions of work as is possible within a global coordination.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E0DF3"/>
    <w:multiLevelType w:val="multilevel"/>
    <w:tmpl w:val="BAE09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092B1B1-EF92-4259-8138-CC39D0741994}"/>
    <w:docVar w:name="dgnword-eventsink" w:val="77272152"/>
  </w:docVars>
  <w:rsids>
    <w:rsidRoot w:val="00D4410E"/>
    <w:rsid w:val="0000373A"/>
    <w:rsid w:val="00003C5F"/>
    <w:rsid w:val="00004C88"/>
    <w:rsid w:val="00017B2D"/>
    <w:rsid w:val="00021750"/>
    <w:rsid w:val="00021F86"/>
    <w:rsid w:val="000225B3"/>
    <w:rsid w:val="000263DA"/>
    <w:rsid w:val="0003175A"/>
    <w:rsid w:val="000525E6"/>
    <w:rsid w:val="0007060B"/>
    <w:rsid w:val="00083BA0"/>
    <w:rsid w:val="00090D15"/>
    <w:rsid w:val="000A3AEE"/>
    <w:rsid w:val="000B1F47"/>
    <w:rsid w:val="000B4A6E"/>
    <w:rsid w:val="000C28BC"/>
    <w:rsid w:val="000D785D"/>
    <w:rsid w:val="000E7906"/>
    <w:rsid w:val="000F0E62"/>
    <w:rsid w:val="0010045F"/>
    <w:rsid w:val="0011057F"/>
    <w:rsid w:val="00112DD5"/>
    <w:rsid w:val="00113839"/>
    <w:rsid w:val="001144DA"/>
    <w:rsid w:val="00115A48"/>
    <w:rsid w:val="00122286"/>
    <w:rsid w:val="00127980"/>
    <w:rsid w:val="00133017"/>
    <w:rsid w:val="00155160"/>
    <w:rsid w:val="0016166D"/>
    <w:rsid w:val="00162D4A"/>
    <w:rsid w:val="00163083"/>
    <w:rsid w:val="00164F7F"/>
    <w:rsid w:val="00165506"/>
    <w:rsid w:val="0017566A"/>
    <w:rsid w:val="001807D8"/>
    <w:rsid w:val="00186E12"/>
    <w:rsid w:val="001A26EC"/>
    <w:rsid w:val="001A48B6"/>
    <w:rsid w:val="001A54F3"/>
    <w:rsid w:val="001B338A"/>
    <w:rsid w:val="001B4ED8"/>
    <w:rsid w:val="001C4608"/>
    <w:rsid w:val="001C57E7"/>
    <w:rsid w:val="001C7789"/>
    <w:rsid w:val="001E292F"/>
    <w:rsid w:val="001F7123"/>
    <w:rsid w:val="00217355"/>
    <w:rsid w:val="00223EE1"/>
    <w:rsid w:val="00226231"/>
    <w:rsid w:val="0024350D"/>
    <w:rsid w:val="0026526C"/>
    <w:rsid w:val="0026677A"/>
    <w:rsid w:val="00266C65"/>
    <w:rsid w:val="00276DB3"/>
    <w:rsid w:val="00291D6C"/>
    <w:rsid w:val="00291E5B"/>
    <w:rsid w:val="00292635"/>
    <w:rsid w:val="002A1A4F"/>
    <w:rsid w:val="002B5E1F"/>
    <w:rsid w:val="002C0F59"/>
    <w:rsid w:val="002C328E"/>
    <w:rsid w:val="002C40F2"/>
    <w:rsid w:val="002C4A2B"/>
    <w:rsid w:val="002C57BF"/>
    <w:rsid w:val="002D6B4D"/>
    <w:rsid w:val="002E1139"/>
    <w:rsid w:val="002E4115"/>
    <w:rsid w:val="002E43B0"/>
    <w:rsid w:val="002E5553"/>
    <w:rsid w:val="002E7E78"/>
    <w:rsid w:val="00300954"/>
    <w:rsid w:val="00307161"/>
    <w:rsid w:val="003109A1"/>
    <w:rsid w:val="00315F07"/>
    <w:rsid w:val="00317A1F"/>
    <w:rsid w:val="00324584"/>
    <w:rsid w:val="0035691E"/>
    <w:rsid w:val="00357376"/>
    <w:rsid w:val="0036030F"/>
    <w:rsid w:val="00363754"/>
    <w:rsid w:val="00364FCB"/>
    <w:rsid w:val="00373724"/>
    <w:rsid w:val="0037485D"/>
    <w:rsid w:val="00380DCA"/>
    <w:rsid w:val="003A08A8"/>
    <w:rsid w:val="003A11AF"/>
    <w:rsid w:val="003A3B20"/>
    <w:rsid w:val="003C07E1"/>
    <w:rsid w:val="003C46CC"/>
    <w:rsid w:val="003C5341"/>
    <w:rsid w:val="003D1C20"/>
    <w:rsid w:val="003D544F"/>
    <w:rsid w:val="003E4C6C"/>
    <w:rsid w:val="003F39AD"/>
    <w:rsid w:val="00403326"/>
    <w:rsid w:val="004128F2"/>
    <w:rsid w:val="00413EA8"/>
    <w:rsid w:val="004160E2"/>
    <w:rsid w:val="00431363"/>
    <w:rsid w:val="004345A8"/>
    <w:rsid w:val="00442434"/>
    <w:rsid w:val="004531C9"/>
    <w:rsid w:val="0045752E"/>
    <w:rsid w:val="00462230"/>
    <w:rsid w:val="00474B78"/>
    <w:rsid w:val="0047529E"/>
    <w:rsid w:val="004A281E"/>
    <w:rsid w:val="004A5DA8"/>
    <w:rsid w:val="004B6415"/>
    <w:rsid w:val="004C1E69"/>
    <w:rsid w:val="004D3714"/>
    <w:rsid w:val="004D601A"/>
    <w:rsid w:val="004E6C6B"/>
    <w:rsid w:val="004F7F75"/>
    <w:rsid w:val="00504232"/>
    <w:rsid w:val="00507028"/>
    <w:rsid w:val="00512E4E"/>
    <w:rsid w:val="005139AC"/>
    <w:rsid w:val="00515CD4"/>
    <w:rsid w:val="00525617"/>
    <w:rsid w:val="00535C47"/>
    <w:rsid w:val="005523E5"/>
    <w:rsid w:val="00554FD4"/>
    <w:rsid w:val="00562B40"/>
    <w:rsid w:val="00562DF3"/>
    <w:rsid w:val="00564DB6"/>
    <w:rsid w:val="005778B5"/>
    <w:rsid w:val="00593B7D"/>
    <w:rsid w:val="00597776"/>
    <w:rsid w:val="005A2465"/>
    <w:rsid w:val="005B0F55"/>
    <w:rsid w:val="005C3952"/>
    <w:rsid w:val="005C46C7"/>
    <w:rsid w:val="005C6A3F"/>
    <w:rsid w:val="005E22B6"/>
    <w:rsid w:val="005E35AA"/>
    <w:rsid w:val="005E6D4B"/>
    <w:rsid w:val="005F5CBF"/>
    <w:rsid w:val="00601E95"/>
    <w:rsid w:val="00615A02"/>
    <w:rsid w:val="006160AA"/>
    <w:rsid w:val="00616103"/>
    <w:rsid w:val="00623FA2"/>
    <w:rsid w:val="006427F9"/>
    <w:rsid w:val="006505B3"/>
    <w:rsid w:val="0065472F"/>
    <w:rsid w:val="00654943"/>
    <w:rsid w:val="00660733"/>
    <w:rsid w:val="00661707"/>
    <w:rsid w:val="00666B0C"/>
    <w:rsid w:val="00684DBB"/>
    <w:rsid w:val="00691C89"/>
    <w:rsid w:val="00695F19"/>
    <w:rsid w:val="00697097"/>
    <w:rsid w:val="006971A3"/>
    <w:rsid w:val="006A73D8"/>
    <w:rsid w:val="006B218E"/>
    <w:rsid w:val="006B3D15"/>
    <w:rsid w:val="006E68C5"/>
    <w:rsid w:val="006F4A54"/>
    <w:rsid w:val="006F651E"/>
    <w:rsid w:val="006F75B8"/>
    <w:rsid w:val="00701DC5"/>
    <w:rsid w:val="00702E13"/>
    <w:rsid w:val="007100EB"/>
    <w:rsid w:val="00710547"/>
    <w:rsid w:val="0071356E"/>
    <w:rsid w:val="007179FF"/>
    <w:rsid w:val="007374E9"/>
    <w:rsid w:val="00742B95"/>
    <w:rsid w:val="00746F4D"/>
    <w:rsid w:val="0074766A"/>
    <w:rsid w:val="00752D1E"/>
    <w:rsid w:val="00753832"/>
    <w:rsid w:val="007540C9"/>
    <w:rsid w:val="0075509D"/>
    <w:rsid w:val="00756EEE"/>
    <w:rsid w:val="0077769D"/>
    <w:rsid w:val="007865EA"/>
    <w:rsid w:val="00787114"/>
    <w:rsid w:val="00787A07"/>
    <w:rsid w:val="00792DAE"/>
    <w:rsid w:val="007A4E3C"/>
    <w:rsid w:val="007A520B"/>
    <w:rsid w:val="007A6B91"/>
    <w:rsid w:val="007B10F4"/>
    <w:rsid w:val="007C3A89"/>
    <w:rsid w:val="007D4BB2"/>
    <w:rsid w:val="007D5745"/>
    <w:rsid w:val="007D74B2"/>
    <w:rsid w:val="007F4E85"/>
    <w:rsid w:val="008015AE"/>
    <w:rsid w:val="00803222"/>
    <w:rsid w:val="00806AF2"/>
    <w:rsid w:val="00810B96"/>
    <w:rsid w:val="00812E82"/>
    <w:rsid w:val="00814BF7"/>
    <w:rsid w:val="00814D5C"/>
    <w:rsid w:val="00821D5A"/>
    <w:rsid w:val="0083414B"/>
    <w:rsid w:val="00834735"/>
    <w:rsid w:val="00835812"/>
    <w:rsid w:val="00837218"/>
    <w:rsid w:val="00846D6A"/>
    <w:rsid w:val="00852B0E"/>
    <w:rsid w:val="00854A68"/>
    <w:rsid w:val="008578BC"/>
    <w:rsid w:val="00873FDC"/>
    <w:rsid w:val="0087663A"/>
    <w:rsid w:val="008B3A30"/>
    <w:rsid w:val="008B5A42"/>
    <w:rsid w:val="008D487F"/>
    <w:rsid w:val="008D65FA"/>
    <w:rsid w:val="008E74E6"/>
    <w:rsid w:val="008F1220"/>
    <w:rsid w:val="008F1C2D"/>
    <w:rsid w:val="009164D4"/>
    <w:rsid w:val="00916B85"/>
    <w:rsid w:val="00917F37"/>
    <w:rsid w:val="00924C44"/>
    <w:rsid w:val="00937E48"/>
    <w:rsid w:val="00943C99"/>
    <w:rsid w:val="00950BD6"/>
    <w:rsid w:val="00952A20"/>
    <w:rsid w:val="009606E0"/>
    <w:rsid w:val="00961751"/>
    <w:rsid w:val="00965625"/>
    <w:rsid w:val="00967F49"/>
    <w:rsid w:val="009705D6"/>
    <w:rsid w:val="009719E7"/>
    <w:rsid w:val="00975824"/>
    <w:rsid w:val="00977D68"/>
    <w:rsid w:val="00980E03"/>
    <w:rsid w:val="00987B1D"/>
    <w:rsid w:val="00996BA7"/>
    <w:rsid w:val="009A068E"/>
    <w:rsid w:val="009B6502"/>
    <w:rsid w:val="009B67A4"/>
    <w:rsid w:val="009C6644"/>
    <w:rsid w:val="009D1C9C"/>
    <w:rsid w:val="00A05373"/>
    <w:rsid w:val="00A1396E"/>
    <w:rsid w:val="00A17E2A"/>
    <w:rsid w:val="00A2294B"/>
    <w:rsid w:val="00A25B2D"/>
    <w:rsid w:val="00A30894"/>
    <w:rsid w:val="00A31F45"/>
    <w:rsid w:val="00A47E76"/>
    <w:rsid w:val="00A50B00"/>
    <w:rsid w:val="00A529D5"/>
    <w:rsid w:val="00A53387"/>
    <w:rsid w:val="00A54603"/>
    <w:rsid w:val="00A714B6"/>
    <w:rsid w:val="00A773EC"/>
    <w:rsid w:val="00A861C3"/>
    <w:rsid w:val="00A93AD0"/>
    <w:rsid w:val="00AA1C42"/>
    <w:rsid w:val="00AA1E8B"/>
    <w:rsid w:val="00AA6CB5"/>
    <w:rsid w:val="00AC3BFB"/>
    <w:rsid w:val="00AC7A60"/>
    <w:rsid w:val="00AE4CA1"/>
    <w:rsid w:val="00AF47E0"/>
    <w:rsid w:val="00AF4A43"/>
    <w:rsid w:val="00B009D2"/>
    <w:rsid w:val="00B00BAE"/>
    <w:rsid w:val="00B126E2"/>
    <w:rsid w:val="00B149D4"/>
    <w:rsid w:val="00B31CB0"/>
    <w:rsid w:val="00B33810"/>
    <w:rsid w:val="00B34BA4"/>
    <w:rsid w:val="00B35DB4"/>
    <w:rsid w:val="00B5457A"/>
    <w:rsid w:val="00B63B73"/>
    <w:rsid w:val="00B6699B"/>
    <w:rsid w:val="00B77674"/>
    <w:rsid w:val="00B809E7"/>
    <w:rsid w:val="00B872E5"/>
    <w:rsid w:val="00B91702"/>
    <w:rsid w:val="00B95C28"/>
    <w:rsid w:val="00BA6989"/>
    <w:rsid w:val="00BA7149"/>
    <w:rsid w:val="00BB56EE"/>
    <w:rsid w:val="00BD5DC9"/>
    <w:rsid w:val="00BD738B"/>
    <w:rsid w:val="00BD7636"/>
    <w:rsid w:val="00BE35C3"/>
    <w:rsid w:val="00BE4709"/>
    <w:rsid w:val="00BE4C53"/>
    <w:rsid w:val="00BE54BD"/>
    <w:rsid w:val="00BE6193"/>
    <w:rsid w:val="00BF10E1"/>
    <w:rsid w:val="00BF5173"/>
    <w:rsid w:val="00C03120"/>
    <w:rsid w:val="00C13E56"/>
    <w:rsid w:val="00C16876"/>
    <w:rsid w:val="00C21EF2"/>
    <w:rsid w:val="00C37863"/>
    <w:rsid w:val="00C40287"/>
    <w:rsid w:val="00C51A10"/>
    <w:rsid w:val="00C56EF6"/>
    <w:rsid w:val="00C57A61"/>
    <w:rsid w:val="00C65787"/>
    <w:rsid w:val="00C6649A"/>
    <w:rsid w:val="00C821E5"/>
    <w:rsid w:val="00C8361A"/>
    <w:rsid w:val="00C83BCA"/>
    <w:rsid w:val="00C90A69"/>
    <w:rsid w:val="00C91518"/>
    <w:rsid w:val="00CA2DD6"/>
    <w:rsid w:val="00CA3001"/>
    <w:rsid w:val="00CA5DEF"/>
    <w:rsid w:val="00CC0C9D"/>
    <w:rsid w:val="00CC5D8A"/>
    <w:rsid w:val="00CD045C"/>
    <w:rsid w:val="00CD22C1"/>
    <w:rsid w:val="00CD55EA"/>
    <w:rsid w:val="00CD61B1"/>
    <w:rsid w:val="00CD7D7E"/>
    <w:rsid w:val="00CE022A"/>
    <w:rsid w:val="00D0380C"/>
    <w:rsid w:val="00D04218"/>
    <w:rsid w:val="00D17D35"/>
    <w:rsid w:val="00D2455F"/>
    <w:rsid w:val="00D27ECB"/>
    <w:rsid w:val="00D35251"/>
    <w:rsid w:val="00D4410E"/>
    <w:rsid w:val="00D549E3"/>
    <w:rsid w:val="00D614C3"/>
    <w:rsid w:val="00D6255D"/>
    <w:rsid w:val="00D74700"/>
    <w:rsid w:val="00D8143C"/>
    <w:rsid w:val="00D91E95"/>
    <w:rsid w:val="00DA2A56"/>
    <w:rsid w:val="00DB0ADB"/>
    <w:rsid w:val="00DB5352"/>
    <w:rsid w:val="00DC2E73"/>
    <w:rsid w:val="00DD42BC"/>
    <w:rsid w:val="00DE19B4"/>
    <w:rsid w:val="00DE3EF0"/>
    <w:rsid w:val="00DF0339"/>
    <w:rsid w:val="00DF6A76"/>
    <w:rsid w:val="00E010C1"/>
    <w:rsid w:val="00E039D2"/>
    <w:rsid w:val="00E12CA0"/>
    <w:rsid w:val="00E17ABA"/>
    <w:rsid w:val="00E26B95"/>
    <w:rsid w:val="00E31AE9"/>
    <w:rsid w:val="00E4633B"/>
    <w:rsid w:val="00E47B74"/>
    <w:rsid w:val="00E50828"/>
    <w:rsid w:val="00E527F9"/>
    <w:rsid w:val="00E571C7"/>
    <w:rsid w:val="00E66671"/>
    <w:rsid w:val="00E66D20"/>
    <w:rsid w:val="00E722DB"/>
    <w:rsid w:val="00E73986"/>
    <w:rsid w:val="00E7472C"/>
    <w:rsid w:val="00E8513B"/>
    <w:rsid w:val="00EA1C7A"/>
    <w:rsid w:val="00EB1F40"/>
    <w:rsid w:val="00EC308E"/>
    <w:rsid w:val="00EF6041"/>
    <w:rsid w:val="00F013D4"/>
    <w:rsid w:val="00F11F46"/>
    <w:rsid w:val="00F1331B"/>
    <w:rsid w:val="00F35338"/>
    <w:rsid w:val="00F636E6"/>
    <w:rsid w:val="00F81834"/>
    <w:rsid w:val="00F91367"/>
    <w:rsid w:val="00F9453A"/>
    <w:rsid w:val="00FB4E92"/>
    <w:rsid w:val="00FC0933"/>
    <w:rsid w:val="00FD5F58"/>
    <w:rsid w:val="00FE028C"/>
    <w:rsid w:val="00FE1AE9"/>
    <w:rsid w:val="00FF09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370EA"/>
    <w:rPr>
      <w:rFonts w:ascii="Lucida Grande" w:hAnsi="Lucida Grande"/>
      <w:sz w:val="18"/>
      <w:szCs w:val="18"/>
    </w:rPr>
  </w:style>
  <w:style w:type="character" w:customStyle="1" w:styleId="BalloonTextChar">
    <w:name w:val="Balloon Text Char"/>
    <w:basedOn w:val="DefaultParagraphFont"/>
    <w:uiPriority w:val="99"/>
    <w:semiHidden/>
    <w:rsid w:val="008313EC"/>
    <w:rPr>
      <w:rFonts w:ascii="Lucida Grande" w:hAnsi="Lucida Grande"/>
      <w:sz w:val="18"/>
      <w:szCs w:val="18"/>
    </w:rPr>
  </w:style>
  <w:style w:type="character" w:customStyle="1" w:styleId="BalloonTextChar0">
    <w:name w:val="Balloon Text Char"/>
    <w:basedOn w:val="DefaultParagraphFont"/>
    <w:uiPriority w:val="99"/>
    <w:semiHidden/>
    <w:rsid w:val="008313EC"/>
    <w:rPr>
      <w:rFonts w:ascii="Lucida Grande" w:hAnsi="Lucida Grande"/>
      <w:sz w:val="18"/>
      <w:szCs w:val="18"/>
    </w:rPr>
  </w:style>
  <w:style w:type="character" w:customStyle="1" w:styleId="BalloonTextChar2">
    <w:name w:val="Balloon Text Char"/>
    <w:basedOn w:val="DefaultParagraphFont"/>
    <w:uiPriority w:val="99"/>
    <w:semiHidden/>
    <w:rsid w:val="008313EC"/>
    <w:rPr>
      <w:rFonts w:ascii="Lucida Grande" w:hAnsi="Lucida Grande"/>
      <w:sz w:val="18"/>
      <w:szCs w:val="18"/>
    </w:rPr>
  </w:style>
  <w:style w:type="character" w:customStyle="1" w:styleId="BalloonTextChar3">
    <w:name w:val="Balloon Text Char"/>
    <w:basedOn w:val="DefaultParagraphFont"/>
    <w:uiPriority w:val="99"/>
    <w:semiHidden/>
    <w:rsid w:val="008313EC"/>
    <w:rPr>
      <w:rFonts w:ascii="Lucida Grande" w:hAnsi="Lucida Grande"/>
      <w:sz w:val="18"/>
      <w:szCs w:val="18"/>
    </w:rPr>
  </w:style>
  <w:style w:type="character" w:customStyle="1" w:styleId="BalloonTextChar4">
    <w:name w:val="Balloon Text Char"/>
    <w:basedOn w:val="DefaultParagraphFont"/>
    <w:uiPriority w:val="99"/>
    <w:semiHidden/>
    <w:rsid w:val="008313EC"/>
    <w:rPr>
      <w:rFonts w:ascii="Lucida Grande" w:hAnsi="Lucida Grande"/>
      <w:sz w:val="18"/>
      <w:szCs w:val="18"/>
    </w:rPr>
  </w:style>
  <w:style w:type="character" w:customStyle="1" w:styleId="BalloonTextChar5">
    <w:name w:val="Balloon Text Char"/>
    <w:basedOn w:val="DefaultParagraphFont"/>
    <w:uiPriority w:val="99"/>
    <w:semiHidden/>
    <w:rsid w:val="008313EC"/>
    <w:rPr>
      <w:rFonts w:ascii="Lucida Grande" w:hAnsi="Lucida Grande"/>
      <w:sz w:val="18"/>
      <w:szCs w:val="18"/>
    </w:rPr>
  </w:style>
  <w:style w:type="character" w:customStyle="1" w:styleId="BalloonTextChar6">
    <w:name w:val="Balloon Text Char"/>
    <w:basedOn w:val="DefaultParagraphFont"/>
    <w:uiPriority w:val="99"/>
    <w:semiHidden/>
    <w:rsid w:val="008313EC"/>
    <w:rPr>
      <w:rFonts w:ascii="Lucida Grande" w:hAnsi="Lucida Grande"/>
      <w:sz w:val="18"/>
      <w:szCs w:val="18"/>
    </w:rPr>
  </w:style>
  <w:style w:type="character" w:customStyle="1" w:styleId="BalloonTextChar7">
    <w:name w:val="Balloon Text Char"/>
    <w:basedOn w:val="DefaultParagraphFont"/>
    <w:uiPriority w:val="99"/>
    <w:semiHidden/>
    <w:rsid w:val="008313EC"/>
    <w:rPr>
      <w:rFonts w:ascii="Lucida Grande" w:hAnsi="Lucida Grande"/>
      <w:sz w:val="18"/>
      <w:szCs w:val="18"/>
    </w:rPr>
  </w:style>
  <w:style w:type="character" w:customStyle="1" w:styleId="BalloonTextChar8">
    <w:name w:val="Balloon Text Char"/>
    <w:basedOn w:val="DefaultParagraphFont"/>
    <w:uiPriority w:val="99"/>
    <w:semiHidden/>
    <w:rsid w:val="008313EC"/>
    <w:rPr>
      <w:rFonts w:ascii="Lucida Grande" w:hAnsi="Lucida Grande"/>
      <w:sz w:val="18"/>
      <w:szCs w:val="18"/>
    </w:rPr>
  </w:style>
  <w:style w:type="character" w:customStyle="1" w:styleId="BalloonTextChar9">
    <w:name w:val="Balloon Text Char"/>
    <w:basedOn w:val="DefaultParagraphFont"/>
    <w:uiPriority w:val="99"/>
    <w:semiHidden/>
    <w:rsid w:val="002370EA"/>
    <w:rPr>
      <w:rFonts w:ascii="Lucida Grande" w:hAnsi="Lucida Grande"/>
      <w:sz w:val="18"/>
      <w:szCs w:val="18"/>
    </w:rPr>
  </w:style>
  <w:style w:type="character" w:customStyle="1" w:styleId="BalloonTextChara">
    <w:name w:val="Balloon Text Char"/>
    <w:basedOn w:val="DefaultParagraphFont"/>
    <w:uiPriority w:val="99"/>
    <w:semiHidden/>
    <w:rsid w:val="002370EA"/>
    <w:rPr>
      <w:rFonts w:ascii="Lucida Grande" w:hAnsi="Lucida Grande"/>
      <w:sz w:val="18"/>
      <w:szCs w:val="18"/>
    </w:rPr>
  </w:style>
  <w:style w:type="character" w:customStyle="1" w:styleId="BalloonTextCharb">
    <w:name w:val="Balloon Text Char"/>
    <w:basedOn w:val="DefaultParagraphFont"/>
    <w:uiPriority w:val="99"/>
    <w:semiHidden/>
    <w:rsid w:val="002370EA"/>
    <w:rPr>
      <w:rFonts w:ascii="Lucida Grande" w:hAnsi="Lucida Grande"/>
      <w:sz w:val="18"/>
      <w:szCs w:val="18"/>
    </w:rPr>
  </w:style>
  <w:style w:type="character" w:customStyle="1" w:styleId="BalloonTextCharc">
    <w:name w:val="Balloon Text Char"/>
    <w:basedOn w:val="DefaultParagraphFont"/>
    <w:uiPriority w:val="99"/>
    <w:semiHidden/>
    <w:rsid w:val="002370EA"/>
    <w:rPr>
      <w:rFonts w:ascii="Lucida Grande" w:hAnsi="Lucida Grande"/>
      <w:sz w:val="18"/>
      <w:szCs w:val="18"/>
    </w:rPr>
  </w:style>
  <w:style w:type="character" w:customStyle="1" w:styleId="BalloonTextChard">
    <w:name w:val="Balloon Text Char"/>
    <w:basedOn w:val="DefaultParagraphFont"/>
    <w:uiPriority w:val="99"/>
    <w:semiHidden/>
    <w:rsid w:val="002370EA"/>
    <w:rPr>
      <w:rFonts w:ascii="Lucida Grande" w:hAnsi="Lucida Grande"/>
      <w:sz w:val="18"/>
      <w:szCs w:val="18"/>
    </w:rPr>
  </w:style>
  <w:style w:type="character" w:customStyle="1" w:styleId="BalloonTextChare">
    <w:name w:val="Balloon Text Char"/>
    <w:basedOn w:val="DefaultParagraphFont"/>
    <w:uiPriority w:val="99"/>
    <w:semiHidden/>
    <w:rsid w:val="002370EA"/>
    <w:rPr>
      <w:rFonts w:ascii="Lucida Grande" w:hAnsi="Lucida Grande"/>
      <w:sz w:val="18"/>
      <w:szCs w:val="18"/>
    </w:rPr>
  </w:style>
  <w:style w:type="character" w:customStyle="1" w:styleId="BalloonTextCharf">
    <w:name w:val="Balloon Text Char"/>
    <w:basedOn w:val="DefaultParagraphFont"/>
    <w:uiPriority w:val="99"/>
    <w:semiHidden/>
    <w:rsid w:val="002370EA"/>
    <w:rPr>
      <w:rFonts w:ascii="Lucida Grande" w:hAnsi="Lucida Grande"/>
      <w:sz w:val="18"/>
      <w:szCs w:val="18"/>
    </w:rPr>
  </w:style>
  <w:style w:type="character" w:customStyle="1" w:styleId="BalloonTextCharf0">
    <w:name w:val="Balloon Text Char"/>
    <w:basedOn w:val="DefaultParagraphFont"/>
    <w:uiPriority w:val="99"/>
    <w:semiHidden/>
    <w:rsid w:val="002370EA"/>
    <w:rPr>
      <w:rFonts w:ascii="Lucida Grande" w:hAnsi="Lucida Grande"/>
      <w:sz w:val="18"/>
      <w:szCs w:val="18"/>
    </w:rPr>
  </w:style>
  <w:style w:type="character" w:customStyle="1" w:styleId="BalloonTextCharf1">
    <w:name w:val="Balloon Text Char"/>
    <w:basedOn w:val="DefaultParagraphFont"/>
    <w:uiPriority w:val="99"/>
    <w:semiHidden/>
    <w:rsid w:val="002370EA"/>
    <w:rPr>
      <w:rFonts w:ascii="Lucida Grande" w:hAnsi="Lucida Grande"/>
      <w:sz w:val="18"/>
      <w:szCs w:val="18"/>
    </w:rPr>
  </w:style>
  <w:style w:type="character" w:customStyle="1" w:styleId="BalloonTextCharf2">
    <w:name w:val="Balloon Text Char"/>
    <w:basedOn w:val="DefaultParagraphFont"/>
    <w:uiPriority w:val="99"/>
    <w:semiHidden/>
    <w:rsid w:val="002370EA"/>
    <w:rPr>
      <w:rFonts w:ascii="Lucida Grande" w:hAnsi="Lucida Grande"/>
      <w:sz w:val="18"/>
      <w:szCs w:val="18"/>
    </w:rPr>
  </w:style>
  <w:style w:type="character" w:customStyle="1" w:styleId="BalloonTextCharf3">
    <w:name w:val="Balloon Text Char"/>
    <w:basedOn w:val="DefaultParagraphFont"/>
    <w:uiPriority w:val="99"/>
    <w:semiHidden/>
    <w:rsid w:val="002370EA"/>
    <w:rPr>
      <w:rFonts w:ascii="Lucida Grande" w:hAnsi="Lucida Grande"/>
      <w:sz w:val="18"/>
      <w:szCs w:val="18"/>
    </w:rPr>
  </w:style>
  <w:style w:type="character" w:customStyle="1" w:styleId="BalloonTextCharf4">
    <w:name w:val="Balloon Text Char"/>
    <w:basedOn w:val="DefaultParagraphFont"/>
    <w:uiPriority w:val="99"/>
    <w:semiHidden/>
    <w:rsid w:val="002370EA"/>
    <w:rPr>
      <w:rFonts w:ascii="Lucida Grande" w:hAnsi="Lucida Grande"/>
      <w:sz w:val="18"/>
      <w:szCs w:val="18"/>
    </w:rPr>
  </w:style>
  <w:style w:type="character" w:customStyle="1" w:styleId="BalloonTextCharf5">
    <w:name w:val="Balloon Text Char"/>
    <w:basedOn w:val="DefaultParagraphFont"/>
    <w:uiPriority w:val="99"/>
    <w:semiHidden/>
    <w:rsid w:val="002370EA"/>
    <w:rPr>
      <w:rFonts w:ascii="Lucida Grande" w:hAnsi="Lucida Grande"/>
      <w:sz w:val="18"/>
      <w:szCs w:val="18"/>
    </w:rPr>
  </w:style>
  <w:style w:type="character" w:customStyle="1" w:styleId="BalloonTextCharf6">
    <w:name w:val="Balloon Text Char"/>
    <w:basedOn w:val="DefaultParagraphFont"/>
    <w:uiPriority w:val="99"/>
    <w:semiHidden/>
    <w:rsid w:val="002370EA"/>
    <w:rPr>
      <w:rFonts w:ascii="Lucida Grande" w:hAnsi="Lucida Grande"/>
      <w:sz w:val="18"/>
      <w:szCs w:val="18"/>
    </w:rPr>
  </w:style>
  <w:style w:type="character" w:customStyle="1" w:styleId="BalloonTextCharf7">
    <w:name w:val="Balloon Text Char"/>
    <w:basedOn w:val="DefaultParagraphFont"/>
    <w:uiPriority w:val="99"/>
    <w:semiHidden/>
    <w:rsid w:val="002370EA"/>
    <w:rPr>
      <w:rFonts w:ascii="Lucida Grande" w:hAnsi="Lucida Grande"/>
      <w:sz w:val="18"/>
      <w:szCs w:val="18"/>
    </w:rPr>
  </w:style>
  <w:style w:type="character" w:customStyle="1" w:styleId="BalloonTextCharf8">
    <w:name w:val="Balloon Text Char"/>
    <w:basedOn w:val="DefaultParagraphFont"/>
    <w:uiPriority w:val="99"/>
    <w:semiHidden/>
    <w:rsid w:val="002370EA"/>
    <w:rPr>
      <w:rFonts w:ascii="Lucida Grande" w:hAnsi="Lucida Grande"/>
      <w:sz w:val="18"/>
      <w:szCs w:val="18"/>
    </w:rPr>
  </w:style>
  <w:style w:type="character" w:customStyle="1" w:styleId="BalloonTextCharf9">
    <w:name w:val="Balloon Text Char"/>
    <w:basedOn w:val="DefaultParagraphFont"/>
    <w:uiPriority w:val="99"/>
    <w:semiHidden/>
    <w:rsid w:val="002370EA"/>
    <w:rPr>
      <w:rFonts w:ascii="Lucida Grande" w:hAnsi="Lucida Grande"/>
      <w:sz w:val="18"/>
      <w:szCs w:val="18"/>
    </w:rPr>
  </w:style>
  <w:style w:type="character" w:customStyle="1" w:styleId="BalloonTextCharfa">
    <w:name w:val="Balloon Text Char"/>
    <w:basedOn w:val="DefaultParagraphFont"/>
    <w:uiPriority w:val="99"/>
    <w:semiHidden/>
    <w:rsid w:val="002370EA"/>
    <w:rPr>
      <w:rFonts w:ascii="Lucida Grande" w:hAnsi="Lucida Grande"/>
      <w:sz w:val="18"/>
      <w:szCs w:val="18"/>
    </w:rPr>
  </w:style>
  <w:style w:type="character" w:customStyle="1" w:styleId="BalloonTextCharfb">
    <w:name w:val="Balloon Text Char"/>
    <w:basedOn w:val="DefaultParagraphFont"/>
    <w:uiPriority w:val="99"/>
    <w:semiHidden/>
    <w:rsid w:val="002370EA"/>
    <w:rPr>
      <w:rFonts w:ascii="Lucida Grande" w:hAnsi="Lucida Grande"/>
      <w:sz w:val="18"/>
      <w:szCs w:val="18"/>
    </w:rPr>
  </w:style>
  <w:style w:type="character" w:customStyle="1" w:styleId="BalloonTextCharfc">
    <w:name w:val="Balloon Text Char"/>
    <w:basedOn w:val="DefaultParagraphFont"/>
    <w:uiPriority w:val="99"/>
    <w:semiHidden/>
    <w:rsid w:val="002370EA"/>
    <w:rPr>
      <w:rFonts w:ascii="Lucida Grande" w:hAnsi="Lucida Grande"/>
      <w:sz w:val="18"/>
      <w:szCs w:val="18"/>
    </w:rPr>
  </w:style>
  <w:style w:type="character" w:customStyle="1" w:styleId="BalloonTextCharfd">
    <w:name w:val="Balloon Text Char"/>
    <w:basedOn w:val="DefaultParagraphFont"/>
    <w:uiPriority w:val="99"/>
    <w:semiHidden/>
    <w:rsid w:val="002370EA"/>
    <w:rPr>
      <w:rFonts w:ascii="Lucida Grande" w:hAnsi="Lucida Grande"/>
      <w:sz w:val="18"/>
      <w:szCs w:val="18"/>
    </w:rPr>
  </w:style>
  <w:style w:type="character" w:customStyle="1" w:styleId="BalloonTextCharfe">
    <w:name w:val="Balloon Text Char"/>
    <w:basedOn w:val="DefaultParagraphFont"/>
    <w:uiPriority w:val="99"/>
    <w:semiHidden/>
    <w:rsid w:val="002370EA"/>
    <w:rPr>
      <w:rFonts w:ascii="Lucida Grande" w:hAnsi="Lucida Grande"/>
      <w:sz w:val="18"/>
      <w:szCs w:val="18"/>
    </w:rPr>
  </w:style>
  <w:style w:type="character" w:customStyle="1" w:styleId="BalloonTextCharff">
    <w:name w:val="Balloon Text Char"/>
    <w:basedOn w:val="DefaultParagraphFont"/>
    <w:uiPriority w:val="99"/>
    <w:semiHidden/>
    <w:rsid w:val="002370EA"/>
    <w:rPr>
      <w:rFonts w:ascii="Lucida Grande" w:hAnsi="Lucida Grande"/>
      <w:sz w:val="18"/>
      <w:szCs w:val="18"/>
    </w:rPr>
  </w:style>
  <w:style w:type="character" w:customStyle="1" w:styleId="BalloonTextCharff0">
    <w:name w:val="Balloon Text Char"/>
    <w:basedOn w:val="DefaultParagraphFont"/>
    <w:uiPriority w:val="99"/>
    <w:semiHidden/>
    <w:rsid w:val="002370EA"/>
    <w:rPr>
      <w:rFonts w:ascii="Lucida Grande" w:hAnsi="Lucida Grande"/>
      <w:sz w:val="18"/>
      <w:szCs w:val="18"/>
    </w:rPr>
  </w:style>
  <w:style w:type="character" w:customStyle="1" w:styleId="BalloonTextCharff1">
    <w:name w:val="Balloon Text Char"/>
    <w:basedOn w:val="DefaultParagraphFont"/>
    <w:uiPriority w:val="99"/>
    <w:semiHidden/>
    <w:rsid w:val="002370EA"/>
    <w:rPr>
      <w:rFonts w:ascii="Lucida Grande" w:hAnsi="Lucida Grande"/>
      <w:sz w:val="18"/>
      <w:szCs w:val="18"/>
    </w:rPr>
  </w:style>
  <w:style w:type="character" w:customStyle="1" w:styleId="BalloonTextCharff2">
    <w:name w:val="Balloon Text Char"/>
    <w:basedOn w:val="DefaultParagraphFont"/>
    <w:uiPriority w:val="99"/>
    <w:semiHidden/>
    <w:rsid w:val="002370EA"/>
    <w:rPr>
      <w:rFonts w:ascii="Lucida Grande" w:hAnsi="Lucida Grande"/>
      <w:sz w:val="18"/>
      <w:szCs w:val="18"/>
    </w:rPr>
  </w:style>
  <w:style w:type="character" w:customStyle="1" w:styleId="BalloonTextCharff3">
    <w:name w:val="Balloon Text Char"/>
    <w:basedOn w:val="DefaultParagraphFont"/>
    <w:uiPriority w:val="99"/>
    <w:semiHidden/>
    <w:rsid w:val="002370E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370EA"/>
    <w:rPr>
      <w:rFonts w:ascii="Lucida Grande" w:hAnsi="Lucida Grande"/>
      <w:sz w:val="18"/>
      <w:szCs w:val="18"/>
    </w:rPr>
  </w:style>
  <w:style w:type="paragraph" w:styleId="FootnoteText">
    <w:name w:val="footnote text"/>
    <w:basedOn w:val="Normal"/>
    <w:link w:val="FootnoteTextChar"/>
    <w:uiPriority w:val="99"/>
    <w:semiHidden/>
    <w:unhideWhenUsed/>
    <w:rsid w:val="008D65FA"/>
  </w:style>
  <w:style w:type="character" w:customStyle="1" w:styleId="FootnoteTextChar">
    <w:name w:val="Footnote Text Char"/>
    <w:basedOn w:val="DefaultParagraphFont"/>
    <w:link w:val="FootnoteText"/>
    <w:uiPriority w:val="99"/>
    <w:semiHidden/>
    <w:rsid w:val="008D65FA"/>
  </w:style>
  <w:style w:type="character" w:styleId="FootnoteReference">
    <w:name w:val="footnote reference"/>
    <w:basedOn w:val="DefaultParagraphFont"/>
    <w:uiPriority w:val="99"/>
    <w:semiHidden/>
    <w:unhideWhenUsed/>
    <w:rsid w:val="008D65FA"/>
    <w:rPr>
      <w:vertAlign w:val="superscript"/>
    </w:rPr>
  </w:style>
  <w:style w:type="paragraph" w:styleId="Footer">
    <w:name w:val="footer"/>
    <w:basedOn w:val="Normal"/>
    <w:link w:val="FooterChar"/>
    <w:uiPriority w:val="99"/>
    <w:semiHidden/>
    <w:unhideWhenUsed/>
    <w:rsid w:val="00924C44"/>
    <w:pPr>
      <w:tabs>
        <w:tab w:val="center" w:pos="4320"/>
        <w:tab w:val="right" w:pos="8640"/>
      </w:tabs>
    </w:pPr>
  </w:style>
  <w:style w:type="character" w:customStyle="1" w:styleId="FooterChar">
    <w:name w:val="Footer Char"/>
    <w:basedOn w:val="DefaultParagraphFont"/>
    <w:link w:val="Footer"/>
    <w:uiPriority w:val="99"/>
    <w:semiHidden/>
    <w:rsid w:val="00924C44"/>
  </w:style>
  <w:style w:type="character" w:styleId="PageNumber">
    <w:name w:val="page number"/>
    <w:basedOn w:val="DefaultParagraphFont"/>
    <w:uiPriority w:val="99"/>
    <w:semiHidden/>
    <w:unhideWhenUsed/>
    <w:rsid w:val="00924C44"/>
  </w:style>
  <w:style w:type="character" w:styleId="Hyperlink">
    <w:name w:val="Hyperlink"/>
    <w:basedOn w:val="DefaultParagraphFont"/>
    <w:uiPriority w:val="99"/>
    <w:unhideWhenUsed/>
    <w:rsid w:val="003C46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370EA"/>
    <w:rPr>
      <w:rFonts w:ascii="Lucida Grande" w:hAnsi="Lucida Grande"/>
      <w:sz w:val="18"/>
      <w:szCs w:val="18"/>
    </w:rPr>
  </w:style>
  <w:style w:type="character" w:customStyle="1" w:styleId="BalloonTextChar">
    <w:name w:val="Balloon Text Char"/>
    <w:basedOn w:val="DefaultParagraphFont"/>
    <w:uiPriority w:val="99"/>
    <w:semiHidden/>
    <w:rsid w:val="008313EC"/>
    <w:rPr>
      <w:rFonts w:ascii="Lucida Grande" w:hAnsi="Lucida Grande"/>
      <w:sz w:val="18"/>
      <w:szCs w:val="18"/>
    </w:rPr>
  </w:style>
  <w:style w:type="character" w:customStyle="1" w:styleId="BalloonTextChar0">
    <w:name w:val="Balloon Text Char"/>
    <w:basedOn w:val="DefaultParagraphFont"/>
    <w:uiPriority w:val="99"/>
    <w:semiHidden/>
    <w:rsid w:val="008313EC"/>
    <w:rPr>
      <w:rFonts w:ascii="Lucida Grande" w:hAnsi="Lucida Grande"/>
      <w:sz w:val="18"/>
      <w:szCs w:val="18"/>
    </w:rPr>
  </w:style>
  <w:style w:type="character" w:customStyle="1" w:styleId="BalloonTextChar2">
    <w:name w:val="Balloon Text Char"/>
    <w:basedOn w:val="DefaultParagraphFont"/>
    <w:uiPriority w:val="99"/>
    <w:semiHidden/>
    <w:rsid w:val="008313EC"/>
    <w:rPr>
      <w:rFonts w:ascii="Lucida Grande" w:hAnsi="Lucida Grande"/>
      <w:sz w:val="18"/>
      <w:szCs w:val="18"/>
    </w:rPr>
  </w:style>
  <w:style w:type="character" w:customStyle="1" w:styleId="BalloonTextChar3">
    <w:name w:val="Balloon Text Char"/>
    <w:basedOn w:val="DefaultParagraphFont"/>
    <w:uiPriority w:val="99"/>
    <w:semiHidden/>
    <w:rsid w:val="008313EC"/>
    <w:rPr>
      <w:rFonts w:ascii="Lucida Grande" w:hAnsi="Lucida Grande"/>
      <w:sz w:val="18"/>
      <w:szCs w:val="18"/>
    </w:rPr>
  </w:style>
  <w:style w:type="character" w:customStyle="1" w:styleId="BalloonTextChar4">
    <w:name w:val="Balloon Text Char"/>
    <w:basedOn w:val="DefaultParagraphFont"/>
    <w:uiPriority w:val="99"/>
    <w:semiHidden/>
    <w:rsid w:val="008313EC"/>
    <w:rPr>
      <w:rFonts w:ascii="Lucida Grande" w:hAnsi="Lucida Grande"/>
      <w:sz w:val="18"/>
      <w:szCs w:val="18"/>
    </w:rPr>
  </w:style>
  <w:style w:type="character" w:customStyle="1" w:styleId="BalloonTextChar5">
    <w:name w:val="Balloon Text Char"/>
    <w:basedOn w:val="DefaultParagraphFont"/>
    <w:uiPriority w:val="99"/>
    <w:semiHidden/>
    <w:rsid w:val="008313EC"/>
    <w:rPr>
      <w:rFonts w:ascii="Lucida Grande" w:hAnsi="Lucida Grande"/>
      <w:sz w:val="18"/>
      <w:szCs w:val="18"/>
    </w:rPr>
  </w:style>
  <w:style w:type="character" w:customStyle="1" w:styleId="BalloonTextChar6">
    <w:name w:val="Balloon Text Char"/>
    <w:basedOn w:val="DefaultParagraphFont"/>
    <w:uiPriority w:val="99"/>
    <w:semiHidden/>
    <w:rsid w:val="008313EC"/>
    <w:rPr>
      <w:rFonts w:ascii="Lucida Grande" w:hAnsi="Lucida Grande"/>
      <w:sz w:val="18"/>
      <w:szCs w:val="18"/>
    </w:rPr>
  </w:style>
  <w:style w:type="character" w:customStyle="1" w:styleId="BalloonTextChar7">
    <w:name w:val="Balloon Text Char"/>
    <w:basedOn w:val="DefaultParagraphFont"/>
    <w:uiPriority w:val="99"/>
    <w:semiHidden/>
    <w:rsid w:val="008313EC"/>
    <w:rPr>
      <w:rFonts w:ascii="Lucida Grande" w:hAnsi="Lucida Grande"/>
      <w:sz w:val="18"/>
      <w:szCs w:val="18"/>
    </w:rPr>
  </w:style>
  <w:style w:type="character" w:customStyle="1" w:styleId="BalloonTextChar8">
    <w:name w:val="Balloon Text Char"/>
    <w:basedOn w:val="DefaultParagraphFont"/>
    <w:uiPriority w:val="99"/>
    <w:semiHidden/>
    <w:rsid w:val="008313EC"/>
    <w:rPr>
      <w:rFonts w:ascii="Lucida Grande" w:hAnsi="Lucida Grande"/>
      <w:sz w:val="18"/>
      <w:szCs w:val="18"/>
    </w:rPr>
  </w:style>
  <w:style w:type="character" w:customStyle="1" w:styleId="BalloonTextChar9">
    <w:name w:val="Balloon Text Char"/>
    <w:basedOn w:val="DefaultParagraphFont"/>
    <w:uiPriority w:val="99"/>
    <w:semiHidden/>
    <w:rsid w:val="002370EA"/>
    <w:rPr>
      <w:rFonts w:ascii="Lucida Grande" w:hAnsi="Lucida Grande"/>
      <w:sz w:val="18"/>
      <w:szCs w:val="18"/>
    </w:rPr>
  </w:style>
  <w:style w:type="character" w:customStyle="1" w:styleId="BalloonTextChara">
    <w:name w:val="Balloon Text Char"/>
    <w:basedOn w:val="DefaultParagraphFont"/>
    <w:uiPriority w:val="99"/>
    <w:semiHidden/>
    <w:rsid w:val="002370EA"/>
    <w:rPr>
      <w:rFonts w:ascii="Lucida Grande" w:hAnsi="Lucida Grande"/>
      <w:sz w:val="18"/>
      <w:szCs w:val="18"/>
    </w:rPr>
  </w:style>
  <w:style w:type="character" w:customStyle="1" w:styleId="BalloonTextCharb">
    <w:name w:val="Balloon Text Char"/>
    <w:basedOn w:val="DefaultParagraphFont"/>
    <w:uiPriority w:val="99"/>
    <w:semiHidden/>
    <w:rsid w:val="002370EA"/>
    <w:rPr>
      <w:rFonts w:ascii="Lucida Grande" w:hAnsi="Lucida Grande"/>
      <w:sz w:val="18"/>
      <w:szCs w:val="18"/>
    </w:rPr>
  </w:style>
  <w:style w:type="character" w:customStyle="1" w:styleId="BalloonTextCharc">
    <w:name w:val="Balloon Text Char"/>
    <w:basedOn w:val="DefaultParagraphFont"/>
    <w:uiPriority w:val="99"/>
    <w:semiHidden/>
    <w:rsid w:val="002370EA"/>
    <w:rPr>
      <w:rFonts w:ascii="Lucida Grande" w:hAnsi="Lucida Grande"/>
      <w:sz w:val="18"/>
      <w:szCs w:val="18"/>
    </w:rPr>
  </w:style>
  <w:style w:type="character" w:customStyle="1" w:styleId="BalloonTextChard">
    <w:name w:val="Balloon Text Char"/>
    <w:basedOn w:val="DefaultParagraphFont"/>
    <w:uiPriority w:val="99"/>
    <w:semiHidden/>
    <w:rsid w:val="002370EA"/>
    <w:rPr>
      <w:rFonts w:ascii="Lucida Grande" w:hAnsi="Lucida Grande"/>
      <w:sz w:val="18"/>
      <w:szCs w:val="18"/>
    </w:rPr>
  </w:style>
  <w:style w:type="character" w:customStyle="1" w:styleId="BalloonTextChare">
    <w:name w:val="Balloon Text Char"/>
    <w:basedOn w:val="DefaultParagraphFont"/>
    <w:uiPriority w:val="99"/>
    <w:semiHidden/>
    <w:rsid w:val="002370EA"/>
    <w:rPr>
      <w:rFonts w:ascii="Lucida Grande" w:hAnsi="Lucida Grande"/>
      <w:sz w:val="18"/>
      <w:szCs w:val="18"/>
    </w:rPr>
  </w:style>
  <w:style w:type="character" w:customStyle="1" w:styleId="BalloonTextCharf">
    <w:name w:val="Balloon Text Char"/>
    <w:basedOn w:val="DefaultParagraphFont"/>
    <w:uiPriority w:val="99"/>
    <w:semiHidden/>
    <w:rsid w:val="002370EA"/>
    <w:rPr>
      <w:rFonts w:ascii="Lucida Grande" w:hAnsi="Lucida Grande"/>
      <w:sz w:val="18"/>
      <w:szCs w:val="18"/>
    </w:rPr>
  </w:style>
  <w:style w:type="character" w:customStyle="1" w:styleId="BalloonTextCharf0">
    <w:name w:val="Balloon Text Char"/>
    <w:basedOn w:val="DefaultParagraphFont"/>
    <w:uiPriority w:val="99"/>
    <w:semiHidden/>
    <w:rsid w:val="002370EA"/>
    <w:rPr>
      <w:rFonts w:ascii="Lucida Grande" w:hAnsi="Lucida Grande"/>
      <w:sz w:val="18"/>
      <w:szCs w:val="18"/>
    </w:rPr>
  </w:style>
  <w:style w:type="character" w:customStyle="1" w:styleId="BalloonTextCharf1">
    <w:name w:val="Balloon Text Char"/>
    <w:basedOn w:val="DefaultParagraphFont"/>
    <w:uiPriority w:val="99"/>
    <w:semiHidden/>
    <w:rsid w:val="002370EA"/>
    <w:rPr>
      <w:rFonts w:ascii="Lucida Grande" w:hAnsi="Lucida Grande"/>
      <w:sz w:val="18"/>
      <w:szCs w:val="18"/>
    </w:rPr>
  </w:style>
  <w:style w:type="character" w:customStyle="1" w:styleId="BalloonTextCharf2">
    <w:name w:val="Balloon Text Char"/>
    <w:basedOn w:val="DefaultParagraphFont"/>
    <w:uiPriority w:val="99"/>
    <w:semiHidden/>
    <w:rsid w:val="002370EA"/>
    <w:rPr>
      <w:rFonts w:ascii="Lucida Grande" w:hAnsi="Lucida Grande"/>
      <w:sz w:val="18"/>
      <w:szCs w:val="18"/>
    </w:rPr>
  </w:style>
  <w:style w:type="character" w:customStyle="1" w:styleId="BalloonTextCharf3">
    <w:name w:val="Balloon Text Char"/>
    <w:basedOn w:val="DefaultParagraphFont"/>
    <w:uiPriority w:val="99"/>
    <w:semiHidden/>
    <w:rsid w:val="002370EA"/>
    <w:rPr>
      <w:rFonts w:ascii="Lucida Grande" w:hAnsi="Lucida Grande"/>
      <w:sz w:val="18"/>
      <w:szCs w:val="18"/>
    </w:rPr>
  </w:style>
  <w:style w:type="character" w:customStyle="1" w:styleId="BalloonTextCharf4">
    <w:name w:val="Balloon Text Char"/>
    <w:basedOn w:val="DefaultParagraphFont"/>
    <w:uiPriority w:val="99"/>
    <w:semiHidden/>
    <w:rsid w:val="002370EA"/>
    <w:rPr>
      <w:rFonts w:ascii="Lucida Grande" w:hAnsi="Lucida Grande"/>
      <w:sz w:val="18"/>
      <w:szCs w:val="18"/>
    </w:rPr>
  </w:style>
  <w:style w:type="character" w:customStyle="1" w:styleId="BalloonTextCharf5">
    <w:name w:val="Balloon Text Char"/>
    <w:basedOn w:val="DefaultParagraphFont"/>
    <w:uiPriority w:val="99"/>
    <w:semiHidden/>
    <w:rsid w:val="002370EA"/>
    <w:rPr>
      <w:rFonts w:ascii="Lucida Grande" w:hAnsi="Lucida Grande"/>
      <w:sz w:val="18"/>
      <w:szCs w:val="18"/>
    </w:rPr>
  </w:style>
  <w:style w:type="character" w:customStyle="1" w:styleId="BalloonTextCharf6">
    <w:name w:val="Balloon Text Char"/>
    <w:basedOn w:val="DefaultParagraphFont"/>
    <w:uiPriority w:val="99"/>
    <w:semiHidden/>
    <w:rsid w:val="002370EA"/>
    <w:rPr>
      <w:rFonts w:ascii="Lucida Grande" w:hAnsi="Lucida Grande"/>
      <w:sz w:val="18"/>
      <w:szCs w:val="18"/>
    </w:rPr>
  </w:style>
  <w:style w:type="character" w:customStyle="1" w:styleId="BalloonTextCharf7">
    <w:name w:val="Balloon Text Char"/>
    <w:basedOn w:val="DefaultParagraphFont"/>
    <w:uiPriority w:val="99"/>
    <w:semiHidden/>
    <w:rsid w:val="002370EA"/>
    <w:rPr>
      <w:rFonts w:ascii="Lucida Grande" w:hAnsi="Lucida Grande"/>
      <w:sz w:val="18"/>
      <w:szCs w:val="18"/>
    </w:rPr>
  </w:style>
  <w:style w:type="character" w:customStyle="1" w:styleId="BalloonTextCharf8">
    <w:name w:val="Balloon Text Char"/>
    <w:basedOn w:val="DefaultParagraphFont"/>
    <w:uiPriority w:val="99"/>
    <w:semiHidden/>
    <w:rsid w:val="002370EA"/>
    <w:rPr>
      <w:rFonts w:ascii="Lucida Grande" w:hAnsi="Lucida Grande"/>
      <w:sz w:val="18"/>
      <w:szCs w:val="18"/>
    </w:rPr>
  </w:style>
  <w:style w:type="character" w:customStyle="1" w:styleId="BalloonTextCharf9">
    <w:name w:val="Balloon Text Char"/>
    <w:basedOn w:val="DefaultParagraphFont"/>
    <w:uiPriority w:val="99"/>
    <w:semiHidden/>
    <w:rsid w:val="002370EA"/>
    <w:rPr>
      <w:rFonts w:ascii="Lucida Grande" w:hAnsi="Lucida Grande"/>
      <w:sz w:val="18"/>
      <w:szCs w:val="18"/>
    </w:rPr>
  </w:style>
  <w:style w:type="character" w:customStyle="1" w:styleId="BalloonTextCharfa">
    <w:name w:val="Balloon Text Char"/>
    <w:basedOn w:val="DefaultParagraphFont"/>
    <w:uiPriority w:val="99"/>
    <w:semiHidden/>
    <w:rsid w:val="002370EA"/>
    <w:rPr>
      <w:rFonts w:ascii="Lucida Grande" w:hAnsi="Lucida Grande"/>
      <w:sz w:val="18"/>
      <w:szCs w:val="18"/>
    </w:rPr>
  </w:style>
  <w:style w:type="character" w:customStyle="1" w:styleId="BalloonTextCharfb">
    <w:name w:val="Balloon Text Char"/>
    <w:basedOn w:val="DefaultParagraphFont"/>
    <w:uiPriority w:val="99"/>
    <w:semiHidden/>
    <w:rsid w:val="002370EA"/>
    <w:rPr>
      <w:rFonts w:ascii="Lucida Grande" w:hAnsi="Lucida Grande"/>
      <w:sz w:val="18"/>
      <w:szCs w:val="18"/>
    </w:rPr>
  </w:style>
  <w:style w:type="character" w:customStyle="1" w:styleId="BalloonTextCharfc">
    <w:name w:val="Balloon Text Char"/>
    <w:basedOn w:val="DefaultParagraphFont"/>
    <w:uiPriority w:val="99"/>
    <w:semiHidden/>
    <w:rsid w:val="002370EA"/>
    <w:rPr>
      <w:rFonts w:ascii="Lucida Grande" w:hAnsi="Lucida Grande"/>
      <w:sz w:val="18"/>
      <w:szCs w:val="18"/>
    </w:rPr>
  </w:style>
  <w:style w:type="character" w:customStyle="1" w:styleId="BalloonTextCharfd">
    <w:name w:val="Balloon Text Char"/>
    <w:basedOn w:val="DefaultParagraphFont"/>
    <w:uiPriority w:val="99"/>
    <w:semiHidden/>
    <w:rsid w:val="002370EA"/>
    <w:rPr>
      <w:rFonts w:ascii="Lucida Grande" w:hAnsi="Lucida Grande"/>
      <w:sz w:val="18"/>
      <w:szCs w:val="18"/>
    </w:rPr>
  </w:style>
  <w:style w:type="character" w:customStyle="1" w:styleId="BalloonTextCharfe">
    <w:name w:val="Balloon Text Char"/>
    <w:basedOn w:val="DefaultParagraphFont"/>
    <w:uiPriority w:val="99"/>
    <w:semiHidden/>
    <w:rsid w:val="002370EA"/>
    <w:rPr>
      <w:rFonts w:ascii="Lucida Grande" w:hAnsi="Lucida Grande"/>
      <w:sz w:val="18"/>
      <w:szCs w:val="18"/>
    </w:rPr>
  </w:style>
  <w:style w:type="character" w:customStyle="1" w:styleId="BalloonTextCharff">
    <w:name w:val="Balloon Text Char"/>
    <w:basedOn w:val="DefaultParagraphFont"/>
    <w:uiPriority w:val="99"/>
    <w:semiHidden/>
    <w:rsid w:val="002370EA"/>
    <w:rPr>
      <w:rFonts w:ascii="Lucida Grande" w:hAnsi="Lucida Grande"/>
      <w:sz w:val="18"/>
      <w:szCs w:val="18"/>
    </w:rPr>
  </w:style>
  <w:style w:type="character" w:customStyle="1" w:styleId="BalloonTextCharff0">
    <w:name w:val="Balloon Text Char"/>
    <w:basedOn w:val="DefaultParagraphFont"/>
    <w:uiPriority w:val="99"/>
    <w:semiHidden/>
    <w:rsid w:val="002370EA"/>
    <w:rPr>
      <w:rFonts w:ascii="Lucida Grande" w:hAnsi="Lucida Grande"/>
      <w:sz w:val="18"/>
      <w:szCs w:val="18"/>
    </w:rPr>
  </w:style>
  <w:style w:type="character" w:customStyle="1" w:styleId="BalloonTextCharff1">
    <w:name w:val="Balloon Text Char"/>
    <w:basedOn w:val="DefaultParagraphFont"/>
    <w:uiPriority w:val="99"/>
    <w:semiHidden/>
    <w:rsid w:val="002370EA"/>
    <w:rPr>
      <w:rFonts w:ascii="Lucida Grande" w:hAnsi="Lucida Grande"/>
      <w:sz w:val="18"/>
      <w:szCs w:val="18"/>
    </w:rPr>
  </w:style>
  <w:style w:type="character" w:customStyle="1" w:styleId="BalloonTextCharff2">
    <w:name w:val="Balloon Text Char"/>
    <w:basedOn w:val="DefaultParagraphFont"/>
    <w:uiPriority w:val="99"/>
    <w:semiHidden/>
    <w:rsid w:val="002370EA"/>
    <w:rPr>
      <w:rFonts w:ascii="Lucida Grande" w:hAnsi="Lucida Grande"/>
      <w:sz w:val="18"/>
      <w:szCs w:val="18"/>
    </w:rPr>
  </w:style>
  <w:style w:type="character" w:customStyle="1" w:styleId="BalloonTextCharff3">
    <w:name w:val="Balloon Text Char"/>
    <w:basedOn w:val="DefaultParagraphFont"/>
    <w:uiPriority w:val="99"/>
    <w:semiHidden/>
    <w:rsid w:val="002370E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370EA"/>
    <w:rPr>
      <w:rFonts w:ascii="Lucida Grande" w:hAnsi="Lucida Grande"/>
      <w:sz w:val="18"/>
      <w:szCs w:val="18"/>
    </w:rPr>
  </w:style>
  <w:style w:type="paragraph" w:styleId="FootnoteText">
    <w:name w:val="footnote text"/>
    <w:basedOn w:val="Normal"/>
    <w:link w:val="FootnoteTextChar"/>
    <w:uiPriority w:val="99"/>
    <w:semiHidden/>
    <w:unhideWhenUsed/>
    <w:rsid w:val="008D65FA"/>
  </w:style>
  <w:style w:type="character" w:customStyle="1" w:styleId="FootnoteTextChar">
    <w:name w:val="Footnote Text Char"/>
    <w:basedOn w:val="DefaultParagraphFont"/>
    <w:link w:val="FootnoteText"/>
    <w:uiPriority w:val="99"/>
    <w:semiHidden/>
    <w:rsid w:val="008D65FA"/>
  </w:style>
  <w:style w:type="character" w:styleId="FootnoteReference">
    <w:name w:val="footnote reference"/>
    <w:basedOn w:val="DefaultParagraphFont"/>
    <w:uiPriority w:val="99"/>
    <w:semiHidden/>
    <w:unhideWhenUsed/>
    <w:rsid w:val="008D65FA"/>
    <w:rPr>
      <w:vertAlign w:val="superscript"/>
    </w:rPr>
  </w:style>
  <w:style w:type="paragraph" w:styleId="Footer">
    <w:name w:val="footer"/>
    <w:basedOn w:val="Normal"/>
    <w:link w:val="FooterChar"/>
    <w:uiPriority w:val="99"/>
    <w:semiHidden/>
    <w:unhideWhenUsed/>
    <w:rsid w:val="00924C44"/>
    <w:pPr>
      <w:tabs>
        <w:tab w:val="center" w:pos="4320"/>
        <w:tab w:val="right" w:pos="8640"/>
      </w:tabs>
    </w:pPr>
  </w:style>
  <w:style w:type="character" w:customStyle="1" w:styleId="FooterChar">
    <w:name w:val="Footer Char"/>
    <w:basedOn w:val="DefaultParagraphFont"/>
    <w:link w:val="Footer"/>
    <w:uiPriority w:val="99"/>
    <w:semiHidden/>
    <w:rsid w:val="00924C44"/>
  </w:style>
  <w:style w:type="character" w:styleId="PageNumber">
    <w:name w:val="page number"/>
    <w:basedOn w:val="DefaultParagraphFont"/>
    <w:uiPriority w:val="99"/>
    <w:semiHidden/>
    <w:unhideWhenUsed/>
    <w:rsid w:val="00924C44"/>
  </w:style>
  <w:style w:type="character" w:styleId="Hyperlink">
    <w:name w:val="Hyperlink"/>
    <w:basedOn w:val="DefaultParagraphFont"/>
    <w:uiPriority w:val="99"/>
    <w:unhideWhenUsed/>
    <w:rsid w:val="003C4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25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com.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thp23.com/Portugal-Sp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11881</Words>
  <Characters>67728</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Publications</Company>
  <LinksUpToDate>false</LinksUpToDate>
  <CharactersWithSpaces>79451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Goldner</dc:creator>
  <cp:lastModifiedBy>John</cp:lastModifiedBy>
  <cp:revision>3</cp:revision>
  <dcterms:created xsi:type="dcterms:W3CDTF">2013-10-03T21:27:00Z</dcterms:created>
  <dcterms:modified xsi:type="dcterms:W3CDTF">2013-10-03T21:29:00Z</dcterms:modified>
</cp:coreProperties>
</file>